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45" w:rsidRDefault="00182C45" w:rsidP="006767B2">
      <w:pPr>
        <w:spacing w:line="480" w:lineRule="exact"/>
        <w:jc w:val="center"/>
        <w:rPr>
          <w:rFonts w:ascii="方正小标宋简体" w:eastAsia="方正小标宋简体" w:hAnsi="华文中宋" w:cs="方正小标宋简体"/>
          <w:sz w:val="44"/>
          <w:szCs w:val="44"/>
        </w:rPr>
      </w:pPr>
      <w:r w:rsidRPr="00AD716D">
        <w:rPr>
          <w:rFonts w:ascii="方正小标宋简体" w:eastAsia="方正小标宋简体" w:hAnsi="华文中宋" w:cs="方正小标宋简体"/>
          <w:sz w:val="44"/>
          <w:szCs w:val="44"/>
        </w:rPr>
        <w:t>2017</w:t>
      </w:r>
      <w:r w:rsidRPr="00AD716D">
        <w:rPr>
          <w:rFonts w:ascii="方正小标宋简体" w:eastAsia="方正小标宋简体" w:hAnsi="华文中宋" w:cs="方正小标宋简体" w:hint="eastAsia"/>
          <w:sz w:val="44"/>
          <w:szCs w:val="44"/>
        </w:rPr>
        <w:t>年度“最美宁波人”推荐表</w:t>
      </w:r>
    </w:p>
    <w:p w:rsidR="00182C45" w:rsidRPr="00AD716D" w:rsidRDefault="00182C45" w:rsidP="006767B2">
      <w:pPr>
        <w:spacing w:line="480" w:lineRule="exact"/>
        <w:jc w:val="center"/>
        <w:rPr>
          <w:rFonts w:ascii="方正小标宋简体" w:eastAsia="方正小标宋简体" w:hAnsi="华文中宋" w:cs="Times New Roman"/>
          <w:sz w:val="44"/>
          <w:szCs w:val="44"/>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7"/>
        <w:gridCol w:w="1796"/>
        <w:gridCol w:w="982"/>
        <w:gridCol w:w="1451"/>
        <w:gridCol w:w="1617"/>
        <w:gridCol w:w="1797"/>
      </w:tblGrid>
      <w:tr w:rsidR="00182C45" w:rsidRPr="006767B2" w:rsidTr="006767B2">
        <w:trPr>
          <w:trHeight w:val="695"/>
        </w:trPr>
        <w:tc>
          <w:tcPr>
            <w:tcW w:w="1177"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姓名</w:t>
            </w:r>
          </w:p>
        </w:tc>
        <w:tc>
          <w:tcPr>
            <w:tcW w:w="1796" w:type="dxa"/>
            <w:vAlign w:val="center"/>
          </w:tcPr>
          <w:p w:rsidR="00182C45" w:rsidRPr="006767B2" w:rsidRDefault="00182C45" w:rsidP="004A6349">
            <w:pPr>
              <w:snapToGrid w:val="0"/>
              <w:spacing w:line="520" w:lineRule="atLeast"/>
              <w:jc w:val="center"/>
              <w:rPr>
                <w:rFonts w:ascii="仿宋_GB2312" w:eastAsia="仿宋_GB2312" w:hAnsi="华文仿宋" w:cs="Times New Roman"/>
                <w:sz w:val="28"/>
                <w:szCs w:val="28"/>
              </w:rPr>
            </w:pPr>
            <w:r w:rsidRPr="006767B2">
              <w:rPr>
                <w:rFonts w:ascii="仿宋_GB2312" w:eastAsia="仿宋_GB2312" w:hAnsi="华文仿宋" w:cs="仿宋_GB2312" w:hint="eastAsia"/>
                <w:sz w:val="28"/>
                <w:szCs w:val="28"/>
              </w:rPr>
              <w:t>叶</w:t>
            </w:r>
            <w:r w:rsidRPr="006767B2">
              <w:rPr>
                <w:rFonts w:ascii="仿宋_GB2312" w:eastAsia="仿宋_GB2312" w:hAnsi="华文仿宋" w:cs="仿宋_GB2312"/>
                <w:sz w:val="28"/>
                <w:szCs w:val="28"/>
              </w:rPr>
              <w:t xml:space="preserve">  </w:t>
            </w:r>
            <w:r w:rsidRPr="006767B2">
              <w:rPr>
                <w:rFonts w:ascii="仿宋_GB2312" w:hAnsi="宋体" w:cs="宋体" w:hint="eastAsia"/>
                <w:sz w:val="28"/>
                <w:szCs w:val="28"/>
              </w:rPr>
              <w:t>璟</w:t>
            </w:r>
          </w:p>
        </w:tc>
        <w:tc>
          <w:tcPr>
            <w:tcW w:w="982"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性别</w:t>
            </w:r>
          </w:p>
        </w:tc>
        <w:tc>
          <w:tcPr>
            <w:tcW w:w="1451" w:type="dxa"/>
            <w:vAlign w:val="center"/>
          </w:tcPr>
          <w:p w:rsidR="00182C45" w:rsidRPr="006767B2" w:rsidRDefault="00182C45" w:rsidP="004A6349">
            <w:pPr>
              <w:snapToGrid w:val="0"/>
              <w:spacing w:line="520" w:lineRule="atLeast"/>
              <w:jc w:val="center"/>
              <w:rPr>
                <w:rFonts w:ascii="仿宋_GB2312" w:eastAsia="仿宋_GB2312" w:hAnsi="华文仿宋" w:cs="Times New Roman"/>
                <w:sz w:val="28"/>
                <w:szCs w:val="28"/>
              </w:rPr>
            </w:pPr>
            <w:r w:rsidRPr="006767B2">
              <w:rPr>
                <w:rFonts w:ascii="仿宋_GB2312" w:eastAsia="仿宋_GB2312" w:hAnsi="华文仿宋" w:cs="仿宋_GB2312" w:hint="eastAsia"/>
                <w:sz w:val="28"/>
                <w:szCs w:val="28"/>
              </w:rPr>
              <w:t>女</w:t>
            </w:r>
          </w:p>
        </w:tc>
        <w:tc>
          <w:tcPr>
            <w:tcW w:w="1617"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出生年月</w:t>
            </w:r>
          </w:p>
        </w:tc>
        <w:tc>
          <w:tcPr>
            <w:tcW w:w="1797" w:type="dxa"/>
            <w:vAlign w:val="center"/>
          </w:tcPr>
          <w:p w:rsidR="00182C45" w:rsidRPr="006767B2" w:rsidRDefault="00182C45" w:rsidP="004A6349">
            <w:pPr>
              <w:snapToGrid w:val="0"/>
              <w:spacing w:line="520" w:lineRule="atLeast"/>
              <w:jc w:val="center"/>
              <w:rPr>
                <w:rFonts w:ascii="仿宋_GB2312" w:eastAsia="仿宋_GB2312" w:hAnsi="华文仿宋" w:cs="Times New Roman"/>
                <w:sz w:val="28"/>
                <w:szCs w:val="28"/>
              </w:rPr>
            </w:pPr>
            <w:r>
              <w:rPr>
                <w:rFonts w:ascii="仿宋_GB2312" w:eastAsia="仿宋_GB2312" w:hAnsi="华文仿宋" w:cs="仿宋_GB2312"/>
                <w:sz w:val="28"/>
                <w:szCs w:val="28"/>
              </w:rPr>
              <w:t>1970</w:t>
            </w:r>
            <w:r>
              <w:rPr>
                <w:rFonts w:ascii="仿宋_GB2312" w:eastAsia="仿宋_GB2312" w:hAnsi="华文仿宋" w:cs="仿宋_GB2312" w:hint="eastAsia"/>
                <w:sz w:val="28"/>
                <w:szCs w:val="28"/>
              </w:rPr>
              <w:t>．</w:t>
            </w:r>
            <w:r w:rsidRPr="006767B2">
              <w:rPr>
                <w:rFonts w:ascii="仿宋_GB2312" w:eastAsia="仿宋_GB2312" w:hAnsi="华文仿宋" w:cs="仿宋_GB2312"/>
                <w:sz w:val="28"/>
                <w:szCs w:val="28"/>
              </w:rPr>
              <w:t>2</w:t>
            </w:r>
          </w:p>
        </w:tc>
      </w:tr>
      <w:tr w:rsidR="00182C45" w:rsidRPr="006767B2" w:rsidTr="006767B2">
        <w:trPr>
          <w:trHeight w:val="705"/>
        </w:trPr>
        <w:tc>
          <w:tcPr>
            <w:tcW w:w="1177"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籍贯</w:t>
            </w:r>
          </w:p>
        </w:tc>
        <w:tc>
          <w:tcPr>
            <w:tcW w:w="1796" w:type="dxa"/>
            <w:vAlign w:val="center"/>
          </w:tcPr>
          <w:p w:rsidR="00182C45" w:rsidRPr="006767B2" w:rsidRDefault="00182C45" w:rsidP="004A6349">
            <w:pPr>
              <w:snapToGrid w:val="0"/>
              <w:spacing w:line="520" w:lineRule="atLeast"/>
              <w:jc w:val="center"/>
              <w:rPr>
                <w:rFonts w:ascii="仿宋_GB2312" w:eastAsia="仿宋_GB2312" w:hAnsi="华文仿宋" w:cs="Times New Roman"/>
                <w:sz w:val="28"/>
                <w:szCs w:val="28"/>
              </w:rPr>
            </w:pPr>
            <w:r w:rsidRPr="006767B2">
              <w:rPr>
                <w:rFonts w:ascii="仿宋_GB2312" w:eastAsia="仿宋_GB2312" w:hAnsi="华文仿宋" w:cs="仿宋_GB2312" w:hint="eastAsia"/>
                <w:sz w:val="28"/>
                <w:szCs w:val="28"/>
              </w:rPr>
              <w:t>宁波</w:t>
            </w:r>
            <w:r>
              <w:rPr>
                <w:rFonts w:ascii="仿宋_GB2312" w:eastAsia="仿宋_GB2312" w:hAnsi="华文仿宋" w:cs="仿宋_GB2312" w:hint="eastAsia"/>
                <w:sz w:val="28"/>
                <w:szCs w:val="28"/>
              </w:rPr>
              <w:t>江北</w:t>
            </w:r>
          </w:p>
        </w:tc>
        <w:tc>
          <w:tcPr>
            <w:tcW w:w="982"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民族</w:t>
            </w:r>
          </w:p>
        </w:tc>
        <w:tc>
          <w:tcPr>
            <w:tcW w:w="1451" w:type="dxa"/>
            <w:vAlign w:val="center"/>
          </w:tcPr>
          <w:p w:rsidR="00182C45" w:rsidRPr="006767B2" w:rsidRDefault="00182C45" w:rsidP="004A6349">
            <w:pPr>
              <w:snapToGrid w:val="0"/>
              <w:spacing w:line="520" w:lineRule="atLeast"/>
              <w:jc w:val="center"/>
              <w:rPr>
                <w:rFonts w:ascii="仿宋_GB2312" w:eastAsia="仿宋_GB2312" w:hAnsi="华文仿宋" w:cs="Times New Roman"/>
                <w:sz w:val="28"/>
                <w:szCs w:val="28"/>
              </w:rPr>
            </w:pPr>
            <w:r w:rsidRPr="006767B2">
              <w:rPr>
                <w:rFonts w:ascii="仿宋_GB2312" w:eastAsia="仿宋_GB2312" w:hAnsi="华文仿宋" w:cs="仿宋_GB2312" w:hint="eastAsia"/>
                <w:sz w:val="28"/>
                <w:szCs w:val="28"/>
              </w:rPr>
              <w:t>汉</w:t>
            </w:r>
          </w:p>
        </w:tc>
        <w:tc>
          <w:tcPr>
            <w:tcW w:w="1617"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联系电话</w:t>
            </w:r>
          </w:p>
        </w:tc>
        <w:tc>
          <w:tcPr>
            <w:tcW w:w="1797" w:type="dxa"/>
            <w:vAlign w:val="center"/>
          </w:tcPr>
          <w:p w:rsidR="00182C45" w:rsidRPr="006767B2" w:rsidRDefault="00182C45" w:rsidP="004A6349">
            <w:pPr>
              <w:snapToGrid w:val="0"/>
              <w:spacing w:line="520" w:lineRule="atLeast"/>
              <w:jc w:val="center"/>
              <w:rPr>
                <w:rFonts w:ascii="仿宋_GB2312" w:eastAsia="仿宋_GB2312" w:hAnsi="华文仿宋" w:cs="Times New Roman"/>
                <w:sz w:val="28"/>
                <w:szCs w:val="28"/>
              </w:rPr>
            </w:pPr>
            <w:r w:rsidRPr="006767B2">
              <w:rPr>
                <w:rFonts w:ascii="仿宋_GB2312" w:eastAsia="仿宋_GB2312" w:hAnsi="华文仿宋" w:cs="仿宋_GB2312"/>
                <w:sz w:val="28"/>
                <w:szCs w:val="28"/>
              </w:rPr>
              <w:t>87187570</w:t>
            </w:r>
          </w:p>
        </w:tc>
      </w:tr>
      <w:tr w:rsidR="00182C45" w:rsidRPr="006767B2" w:rsidTr="006767B2">
        <w:trPr>
          <w:trHeight w:val="733"/>
        </w:trPr>
        <w:tc>
          <w:tcPr>
            <w:tcW w:w="1177"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单位</w:t>
            </w:r>
          </w:p>
        </w:tc>
        <w:tc>
          <w:tcPr>
            <w:tcW w:w="1796" w:type="dxa"/>
            <w:vAlign w:val="center"/>
          </w:tcPr>
          <w:p w:rsidR="00182C45" w:rsidRPr="009440F1" w:rsidRDefault="00182C45" w:rsidP="009440F1">
            <w:pPr>
              <w:snapToGrid w:val="0"/>
              <w:spacing w:line="520" w:lineRule="atLeas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市</w:t>
            </w:r>
            <w:r w:rsidRPr="006767B2">
              <w:rPr>
                <w:rFonts w:ascii="仿宋_GB2312" w:eastAsia="仿宋_GB2312" w:hAnsi="华文仿宋" w:cs="仿宋_GB2312" w:hint="eastAsia"/>
                <w:sz w:val="28"/>
                <w:szCs w:val="28"/>
              </w:rPr>
              <w:t>不动产登记服务中心</w:t>
            </w:r>
          </w:p>
        </w:tc>
        <w:tc>
          <w:tcPr>
            <w:tcW w:w="982"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职务</w:t>
            </w:r>
          </w:p>
        </w:tc>
        <w:tc>
          <w:tcPr>
            <w:tcW w:w="1451" w:type="dxa"/>
            <w:vAlign w:val="center"/>
          </w:tcPr>
          <w:p w:rsidR="00182C45" w:rsidRPr="006767B2" w:rsidRDefault="00182C45" w:rsidP="004A6349">
            <w:pPr>
              <w:snapToGrid w:val="0"/>
              <w:spacing w:line="520" w:lineRule="atLeast"/>
              <w:jc w:val="center"/>
              <w:rPr>
                <w:rFonts w:ascii="仿宋_GB2312" w:eastAsia="仿宋_GB2312" w:hAnsi="华文仿宋" w:cs="Times New Roman"/>
                <w:sz w:val="28"/>
                <w:szCs w:val="28"/>
              </w:rPr>
            </w:pPr>
            <w:r w:rsidRPr="006767B2">
              <w:rPr>
                <w:rFonts w:ascii="仿宋_GB2312" w:eastAsia="仿宋_GB2312" w:hAnsi="华文仿宋" w:cs="仿宋_GB2312" w:hint="eastAsia"/>
                <w:sz w:val="28"/>
                <w:szCs w:val="28"/>
              </w:rPr>
              <w:t>副处长</w:t>
            </w:r>
          </w:p>
        </w:tc>
        <w:tc>
          <w:tcPr>
            <w:tcW w:w="1617"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报送人及电话</w:t>
            </w:r>
          </w:p>
        </w:tc>
        <w:tc>
          <w:tcPr>
            <w:tcW w:w="1797" w:type="dxa"/>
            <w:vAlign w:val="center"/>
          </w:tcPr>
          <w:p w:rsidR="00182C45" w:rsidRPr="009440F1" w:rsidRDefault="00182C45" w:rsidP="009440F1">
            <w:pPr>
              <w:snapToGrid w:val="0"/>
              <w:spacing w:line="520" w:lineRule="atLeast"/>
              <w:jc w:val="center"/>
              <w:rPr>
                <w:rFonts w:ascii="仿宋_GB2312" w:eastAsia="仿宋_GB2312" w:hAnsi="华文仿宋" w:cs="Times New Roman"/>
                <w:sz w:val="28"/>
                <w:szCs w:val="28"/>
              </w:rPr>
            </w:pPr>
            <w:r w:rsidRPr="009440F1">
              <w:rPr>
                <w:rFonts w:ascii="仿宋_GB2312" w:eastAsia="仿宋_GB2312" w:hAnsi="华文仿宋" w:cs="Times New Roman" w:hint="eastAsia"/>
                <w:sz w:val="28"/>
                <w:szCs w:val="28"/>
              </w:rPr>
              <w:t>葛晓君</w:t>
            </w:r>
          </w:p>
          <w:p w:rsidR="00182C45" w:rsidRPr="006767B2" w:rsidRDefault="00182C45" w:rsidP="009440F1">
            <w:pPr>
              <w:snapToGrid w:val="0"/>
              <w:spacing w:line="520" w:lineRule="atLeast"/>
              <w:jc w:val="center"/>
              <w:rPr>
                <w:rFonts w:ascii="仿宋_GB2312" w:eastAsia="仿宋_GB2312" w:hAnsi="华文仿宋" w:cs="Times New Roman"/>
                <w:sz w:val="28"/>
                <w:szCs w:val="28"/>
              </w:rPr>
            </w:pPr>
            <w:r w:rsidRPr="009440F1">
              <w:rPr>
                <w:rFonts w:ascii="仿宋_GB2312" w:eastAsia="仿宋_GB2312" w:hAnsi="华文仿宋" w:cs="Times New Roman"/>
                <w:sz w:val="28"/>
                <w:szCs w:val="28"/>
              </w:rPr>
              <w:t>87187873</w:t>
            </w:r>
          </w:p>
        </w:tc>
      </w:tr>
      <w:tr w:rsidR="00182C45" w:rsidRPr="006767B2" w:rsidTr="006767B2">
        <w:trPr>
          <w:trHeight w:val="2899"/>
        </w:trPr>
        <w:tc>
          <w:tcPr>
            <w:tcW w:w="1177" w:type="dxa"/>
            <w:vAlign w:val="center"/>
          </w:tcPr>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年度主要事迹</w:t>
            </w:r>
          </w:p>
        </w:tc>
        <w:tc>
          <w:tcPr>
            <w:tcW w:w="7643" w:type="dxa"/>
            <w:gridSpan w:val="5"/>
            <w:vAlign w:val="center"/>
          </w:tcPr>
          <w:p w:rsidR="00182C45" w:rsidRPr="00FD055A" w:rsidRDefault="00182C45" w:rsidP="00FD055A">
            <w:pPr>
              <w:pStyle w:val="NormalWeb"/>
              <w:snapToGrid w:val="0"/>
              <w:spacing w:before="0" w:beforeAutospacing="0" w:after="0" w:afterAutospacing="0" w:line="520" w:lineRule="atLeast"/>
              <w:ind w:firstLineChars="200" w:firstLine="560"/>
              <w:jc w:val="both"/>
              <w:rPr>
                <w:rFonts w:ascii="仿宋_GB2312" w:eastAsia="仿宋_GB2312" w:hAnsi="华文仿宋" w:cs="Times New Roman"/>
                <w:sz w:val="28"/>
                <w:szCs w:val="28"/>
              </w:rPr>
            </w:pPr>
            <w:r w:rsidRPr="00FD055A">
              <w:rPr>
                <w:rFonts w:ascii="仿宋_GB2312" w:eastAsia="仿宋_GB2312" w:cs="仿宋_GB2312" w:hint="eastAsia"/>
                <w:sz w:val="28"/>
                <w:szCs w:val="28"/>
              </w:rPr>
              <w:t>叶</w:t>
            </w:r>
            <w:r w:rsidRPr="00FD055A">
              <w:rPr>
                <w:rFonts w:ascii="仿宋_GB2312" w:hint="eastAsia"/>
                <w:sz w:val="28"/>
                <w:szCs w:val="28"/>
              </w:rPr>
              <w:t>璟</w:t>
            </w:r>
            <w:r w:rsidRPr="00FD055A">
              <w:rPr>
                <w:rFonts w:ascii="仿宋_GB2312" w:eastAsia="仿宋_GB2312" w:hAnsi="仿宋_GB2312" w:cs="仿宋_GB2312" w:hint="eastAsia"/>
                <w:sz w:val="28"/>
                <w:szCs w:val="28"/>
              </w:rPr>
              <w:t>同志</w:t>
            </w:r>
            <w:r w:rsidRPr="00FD055A">
              <w:rPr>
                <w:rFonts w:ascii="仿宋_GB2312" w:eastAsia="仿宋_GB2312" w:cs="仿宋_GB2312" w:hint="eastAsia"/>
                <w:sz w:val="28"/>
                <w:szCs w:val="28"/>
              </w:rPr>
              <w:t>凭借自身过硬的业务素质和多年窗口工作经验积累，以认真负责、兢兢业业的工作态度和凡事都为群众着想的朴素感情对待不动产登记工作，受到了群众的好评，也收到了许多群众为她送来的感谢信和锦旗。她是践行“最多跑一次”改革的主力</w:t>
            </w:r>
            <w:r w:rsidRPr="00FD055A">
              <w:rPr>
                <w:rFonts w:ascii="仿宋_GB2312" w:eastAsia="仿宋_GB2312" w:cs="仿宋_GB2312"/>
                <w:sz w:val="28"/>
                <w:szCs w:val="28"/>
              </w:rPr>
              <w:t>,</w:t>
            </w:r>
            <w:r w:rsidRPr="00FD055A">
              <w:rPr>
                <w:rFonts w:ascii="仿宋_GB2312" w:eastAsia="仿宋_GB2312"/>
                <w:sz w:val="28"/>
                <w:szCs w:val="28"/>
              </w:rPr>
              <w:t xml:space="preserve"> </w:t>
            </w:r>
            <w:r w:rsidRPr="00FD055A">
              <w:rPr>
                <w:rFonts w:ascii="仿宋_GB2312" w:eastAsia="仿宋_GB2312" w:cs="仿宋_GB2312" w:hint="eastAsia"/>
                <w:sz w:val="28"/>
                <w:szCs w:val="28"/>
              </w:rPr>
              <w:t>是窗口创建“全国百佳窗口”的骨干</w:t>
            </w:r>
            <w:r w:rsidRPr="00FD055A">
              <w:rPr>
                <w:rFonts w:ascii="仿宋_GB2312" w:eastAsia="仿宋_GB2312" w:cs="仿宋_GB2312"/>
                <w:sz w:val="28"/>
                <w:szCs w:val="28"/>
              </w:rPr>
              <w:t>,</w:t>
            </w:r>
            <w:r w:rsidRPr="00FD055A">
              <w:rPr>
                <w:rFonts w:ascii="仿宋_GB2312" w:eastAsia="仿宋_GB2312"/>
                <w:sz w:val="28"/>
                <w:szCs w:val="28"/>
              </w:rPr>
              <w:t xml:space="preserve"> </w:t>
            </w:r>
            <w:r w:rsidRPr="00FD055A">
              <w:rPr>
                <w:rFonts w:ascii="仿宋_GB2312" w:eastAsia="仿宋_GB2312" w:cs="仿宋_GB2312" w:hint="eastAsia"/>
                <w:sz w:val="28"/>
                <w:szCs w:val="28"/>
              </w:rPr>
              <w:t>是窗口创“全国巾帼文明岗”的领头人</w:t>
            </w:r>
            <w:r w:rsidRPr="00FD055A">
              <w:rPr>
                <w:rFonts w:ascii="仿宋_GB2312" w:eastAsia="仿宋_GB2312" w:cs="仿宋_GB2312"/>
                <w:sz w:val="28"/>
                <w:szCs w:val="28"/>
              </w:rPr>
              <w:t>,</w:t>
            </w:r>
            <w:r w:rsidRPr="00FD055A">
              <w:rPr>
                <w:rFonts w:ascii="仿宋_GB2312" w:eastAsia="仿宋_GB2312" w:cs="仿宋_GB2312" w:hint="eastAsia"/>
                <w:sz w:val="28"/>
                <w:szCs w:val="28"/>
              </w:rPr>
              <w:t>她</w:t>
            </w:r>
            <w:bookmarkStart w:id="0" w:name="_GoBack"/>
            <w:bookmarkEnd w:id="0"/>
            <w:r w:rsidRPr="00FD055A">
              <w:rPr>
                <w:rFonts w:ascii="仿宋_GB2312" w:eastAsia="仿宋_GB2312" w:cs="仿宋_GB2312" w:hint="eastAsia"/>
                <w:sz w:val="28"/>
                <w:szCs w:val="28"/>
              </w:rPr>
              <w:t>以行动诠释着敬业爱岗，践行着服务为群众，在宁波市不动产登记服务中心的工作中画上了浓墨重彩的一笔。</w:t>
            </w:r>
          </w:p>
        </w:tc>
      </w:tr>
      <w:tr w:rsidR="00182C45" w:rsidRPr="006767B2" w:rsidTr="00CF0D2C">
        <w:trPr>
          <w:trHeight w:val="1358"/>
        </w:trPr>
        <w:tc>
          <w:tcPr>
            <w:tcW w:w="1177" w:type="dxa"/>
            <w:vAlign w:val="center"/>
          </w:tcPr>
          <w:p w:rsidR="00182C45" w:rsidRDefault="00182C45" w:rsidP="004A6349">
            <w:pPr>
              <w:snapToGrid w:val="0"/>
              <w:spacing w:line="520" w:lineRule="atLeast"/>
              <w:jc w:val="center"/>
              <w:rPr>
                <w:rFonts w:ascii="仿宋_GB2312" w:eastAsia="仿宋_GB2312" w:hAnsi="华文仿宋" w:cs="仿宋_GB2312"/>
                <w:b/>
                <w:sz w:val="28"/>
                <w:szCs w:val="28"/>
              </w:rPr>
            </w:pPr>
            <w:r w:rsidRPr="006767B2">
              <w:rPr>
                <w:rFonts w:ascii="仿宋_GB2312" w:eastAsia="仿宋_GB2312" w:hAnsi="华文仿宋" w:cs="仿宋_GB2312" w:hint="eastAsia"/>
                <w:b/>
                <w:sz w:val="28"/>
                <w:szCs w:val="28"/>
              </w:rPr>
              <w:t>具体</w:t>
            </w:r>
          </w:p>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细节</w:t>
            </w:r>
          </w:p>
        </w:tc>
        <w:tc>
          <w:tcPr>
            <w:tcW w:w="7643" w:type="dxa"/>
            <w:gridSpan w:val="5"/>
            <w:vAlign w:val="center"/>
          </w:tcPr>
          <w:p w:rsidR="00182C45" w:rsidRPr="006767B2" w:rsidRDefault="00182C45" w:rsidP="004A6349">
            <w:pPr>
              <w:snapToGrid w:val="0"/>
              <w:spacing w:line="520" w:lineRule="atLeast"/>
              <w:jc w:val="left"/>
              <w:rPr>
                <w:rFonts w:ascii="仿宋_GB2312" w:eastAsia="仿宋_GB2312" w:hAnsi="华文仿宋" w:cs="Times New Roman"/>
                <w:sz w:val="28"/>
                <w:szCs w:val="28"/>
              </w:rPr>
            </w:pPr>
            <w:r w:rsidRPr="006767B2">
              <w:rPr>
                <w:rFonts w:ascii="仿宋_GB2312" w:eastAsia="仿宋_GB2312" w:hAnsi="华文仿宋" w:cs="仿宋_GB2312" w:hint="eastAsia"/>
                <w:sz w:val="28"/>
                <w:szCs w:val="28"/>
              </w:rPr>
              <w:t>附后</w:t>
            </w:r>
            <w:r>
              <w:rPr>
                <w:rFonts w:ascii="仿宋_GB2312" w:eastAsia="仿宋_GB2312" w:hAnsi="华文仿宋" w:cs="仿宋_GB2312" w:hint="eastAsia"/>
                <w:sz w:val="28"/>
                <w:szCs w:val="28"/>
              </w:rPr>
              <w:t>。</w:t>
            </w:r>
          </w:p>
        </w:tc>
      </w:tr>
      <w:tr w:rsidR="00182C45" w:rsidRPr="006767B2" w:rsidTr="00CF0D2C">
        <w:trPr>
          <w:trHeight w:val="1709"/>
        </w:trPr>
        <w:tc>
          <w:tcPr>
            <w:tcW w:w="1177" w:type="dxa"/>
            <w:vAlign w:val="center"/>
          </w:tcPr>
          <w:p w:rsidR="00182C45" w:rsidRDefault="00182C45" w:rsidP="004A6349">
            <w:pPr>
              <w:snapToGrid w:val="0"/>
              <w:spacing w:line="520" w:lineRule="atLeast"/>
              <w:jc w:val="center"/>
              <w:rPr>
                <w:rFonts w:ascii="仿宋_GB2312" w:eastAsia="仿宋_GB2312" w:hAnsi="华文仿宋" w:cs="仿宋_GB2312"/>
                <w:b/>
                <w:sz w:val="28"/>
                <w:szCs w:val="28"/>
              </w:rPr>
            </w:pPr>
            <w:r w:rsidRPr="006767B2">
              <w:rPr>
                <w:rFonts w:ascii="仿宋_GB2312" w:eastAsia="仿宋_GB2312" w:hAnsi="华文仿宋" w:cs="仿宋_GB2312" w:hint="eastAsia"/>
                <w:b/>
                <w:sz w:val="28"/>
                <w:szCs w:val="28"/>
              </w:rPr>
              <w:t>媒体</w:t>
            </w:r>
          </w:p>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关注度</w:t>
            </w:r>
          </w:p>
        </w:tc>
        <w:tc>
          <w:tcPr>
            <w:tcW w:w="7643" w:type="dxa"/>
            <w:gridSpan w:val="5"/>
            <w:vAlign w:val="center"/>
          </w:tcPr>
          <w:p w:rsidR="00182C45" w:rsidRPr="006767B2" w:rsidRDefault="00182C45" w:rsidP="004A6349">
            <w:pPr>
              <w:snapToGrid w:val="0"/>
              <w:spacing w:line="520" w:lineRule="atLeast"/>
              <w:rPr>
                <w:rFonts w:ascii="仿宋_GB2312" w:eastAsia="仿宋_GB2312" w:hAnsi="华文仿宋" w:cs="Times New Roman"/>
                <w:sz w:val="28"/>
                <w:szCs w:val="28"/>
              </w:rPr>
            </w:pPr>
            <w:r>
              <w:rPr>
                <w:rFonts w:ascii="仿宋_GB2312" w:eastAsia="仿宋_GB2312" w:hAnsi="华文仿宋" w:cs="仿宋_GB2312"/>
                <w:sz w:val="28"/>
                <w:szCs w:val="28"/>
              </w:rPr>
              <w:t>1.</w:t>
            </w:r>
            <w:r w:rsidRPr="006767B2">
              <w:rPr>
                <w:rFonts w:ascii="仿宋_GB2312" w:eastAsia="仿宋_GB2312" w:hAnsi="华文仿宋" w:cs="仿宋_GB2312" w:hint="eastAsia"/>
                <w:sz w:val="28"/>
                <w:szCs w:val="28"/>
              </w:rPr>
              <w:t>宁波电视台新闻频道为老百姓办难点事项（专访）；</w:t>
            </w:r>
          </w:p>
          <w:p w:rsidR="00182C45" w:rsidRPr="006767B2" w:rsidRDefault="00182C45" w:rsidP="004A6349">
            <w:pPr>
              <w:snapToGrid w:val="0"/>
              <w:spacing w:line="520" w:lineRule="atLeast"/>
              <w:rPr>
                <w:rFonts w:ascii="仿宋_GB2312" w:eastAsia="仿宋_GB2312" w:hAnsi="华文仿宋" w:cs="Times New Roman"/>
                <w:sz w:val="28"/>
                <w:szCs w:val="28"/>
              </w:rPr>
            </w:pPr>
            <w:r>
              <w:rPr>
                <w:rFonts w:ascii="仿宋_GB2312" w:eastAsia="仿宋_GB2312" w:hAnsi="华文仿宋" w:cs="仿宋_GB2312"/>
                <w:sz w:val="28"/>
                <w:szCs w:val="28"/>
              </w:rPr>
              <w:t>2.</w:t>
            </w:r>
            <w:r w:rsidRPr="006767B2">
              <w:rPr>
                <w:rFonts w:ascii="仿宋_GB2312" w:eastAsia="仿宋_GB2312" w:hAnsi="华文仿宋" w:cs="仿宋_GB2312" w:hint="eastAsia"/>
                <w:sz w:val="28"/>
                <w:szCs w:val="28"/>
              </w:rPr>
              <w:t>宁波电视台来发频道（专访）。</w:t>
            </w:r>
          </w:p>
        </w:tc>
      </w:tr>
      <w:tr w:rsidR="00182C45" w:rsidRPr="006767B2" w:rsidTr="006767B2">
        <w:trPr>
          <w:trHeight w:val="1980"/>
        </w:trPr>
        <w:tc>
          <w:tcPr>
            <w:tcW w:w="1177" w:type="dxa"/>
            <w:vAlign w:val="center"/>
          </w:tcPr>
          <w:p w:rsidR="00182C45" w:rsidRDefault="00182C45" w:rsidP="004A6349">
            <w:pPr>
              <w:snapToGrid w:val="0"/>
              <w:spacing w:line="520" w:lineRule="atLeast"/>
              <w:jc w:val="center"/>
              <w:rPr>
                <w:rFonts w:ascii="仿宋_GB2312" w:eastAsia="仿宋_GB2312" w:hAnsi="华文仿宋" w:cs="仿宋_GB2312"/>
                <w:b/>
                <w:sz w:val="28"/>
                <w:szCs w:val="28"/>
              </w:rPr>
            </w:pPr>
            <w:r>
              <w:rPr>
                <w:rFonts w:ascii="仿宋_GB2312" w:eastAsia="仿宋_GB2312" w:hAnsi="华文仿宋" w:cs="仿宋_GB2312" w:hint="eastAsia"/>
                <w:b/>
                <w:sz w:val="28"/>
                <w:szCs w:val="28"/>
              </w:rPr>
              <w:t>推</w:t>
            </w:r>
            <w:r w:rsidRPr="006767B2">
              <w:rPr>
                <w:rFonts w:ascii="仿宋_GB2312" w:eastAsia="仿宋_GB2312" w:hAnsi="华文仿宋" w:cs="仿宋_GB2312" w:hint="eastAsia"/>
                <w:b/>
                <w:sz w:val="28"/>
                <w:szCs w:val="28"/>
              </w:rPr>
              <w:t>选</w:t>
            </w:r>
          </w:p>
          <w:p w:rsidR="00182C45" w:rsidRPr="006767B2" w:rsidRDefault="00182C45" w:rsidP="004A6349">
            <w:pPr>
              <w:snapToGrid w:val="0"/>
              <w:spacing w:line="520" w:lineRule="atLeast"/>
              <w:jc w:val="center"/>
              <w:rPr>
                <w:rFonts w:ascii="仿宋_GB2312" w:eastAsia="仿宋_GB2312" w:hAnsi="华文仿宋" w:cs="Times New Roman"/>
                <w:b/>
                <w:sz w:val="28"/>
                <w:szCs w:val="28"/>
              </w:rPr>
            </w:pPr>
            <w:r w:rsidRPr="006767B2">
              <w:rPr>
                <w:rFonts w:ascii="仿宋_GB2312" w:eastAsia="仿宋_GB2312" w:hAnsi="华文仿宋" w:cs="仿宋_GB2312" w:hint="eastAsia"/>
                <w:b/>
                <w:sz w:val="28"/>
                <w:szCs w:val="28"/>
              </w:rPr>
              <w:t>过程</w:t>
            </w:r>
          </w:p>
        </w:tc>
        <w:tc>
          <w:tcPr>
            <w:tcW w:w="7643" w:type="dxa"/>
            <w:gridSpan w:val="5"/>
            <w:vAlign w:val="center"/>
          </w:tcPr>
          <w:p w:rsidR="00182C45" w:rsidRPr="004A6349" w:rsidRDefault="00182C45" w:rsidP="004A6349">
            <w:pPr>
              <w:snapToGrid w:val="0"/>
              <w:spacing w:line="520" w:lineRule="atLeast"/>
              <w:ind w:firstLineChars="200" w:firstLine="560"/>
            </w:pPr>
            <w:r w:rsidRPr="004A6349">
              <w:rPr>
                <w:rFonts w:ascii="仿宋_GB2312" w:eastAsia="仿宋_GB2312" w:hAnsi="华文仿宋" w:cs="仿宋_GB2312" w:hint="eastAsia"/>
                <w:sz w:val="28"/>
                <w:szCs w:val="28"/>
              </w:rPr>
              <w:t>按照甬宣通〔</w:t>
            </w:r>
            <w:r w:rsidRPr="004A6349">
              <w:rPr>
                <w:rFonts w:ascii="仿宋_GB2312" w:eastAsia="仿宋_GB2312" w:hAnsi="华文仿宋" w:cs="仿宋_GB2312"/>
                <w:sz w:val="28"/>
                <w:szCs w:val="28"/>
              </w:rPr>
              <w:t>2017</w:t>
            </w:r>
            <w:r w:rsidRPr="004A6349">
              <w:rPr>
                <w:rFonts w:ascii="仿宋_GB2312" w:eastAsia="仿宋_GB2312" w:hAnsi="华文仿宋" w:cs="仿宋_GB2312" w:hint="eastAsia"/>
                <w:sz w:val="28"/>
                <w:szCs w:val="28"/>
              </w:rPr>
              <w:t>〕</w:t>
            </w:r>
            <w:r w:rsidRPr="004A6349">
              <w:rPr>
                <w:rFonts w:ascii="仿宋_GB2312" w:eastAsia="仿宋_GB2312" w:hAnsi="华文仿宋" w:cs="仿宋_GB2312"/>
                <w:sz w:val="28"/>
                <w:szCs w:val="28"/>
              </w:rPr>
              <w:t>83</w:t>
            </w:r>
            <w:r w:rsidRPr="004A6349">
              <w:rPr>
                <w:rFonts w:ascii="仿宋_GB2312" w:eastAsia="仿宋_GB2312" w:hAnsi="华文仿宋" w:cs="仿宋_GB2312" w:hint="eastAsia"/>
                <w:sz w:val="28"/>
                <w:szCs w:val="28"/>
              </w:rPr>
              <w:t>号文件精神，下发《关于在市行政服务中心开展“最美宁波人”推选活动的通知》</w:t>
            </w:r>
            <w:r w:rsidRPr="004A6349">
              <w:rPr>
                <w:rFonts w:ascii="仿宋_GB2312" w:eastAsia="仿宋_GB2312" w:hAnsi="华文仿宋" w:cs="仿宋_GB2312"/>
                <w:sz w:val="28"/>
                <w:szCs w:val="28"/>
              </w:rPr>
              <w:t>,</w:t>
            </w:r>
            <w:r>
              <w:rPr>
                <w:rFonts w:ascii="仿宋_GB2312" w:eastAsia="仿宋_GB2312" w:hAnsi="华文仿宋" w:cs="仿宋_GB2312" w:hint="eastAsia"/>
                <w:sz w:val="28"/>
                <w:szCs w:val="28"/>
              </w:rPr>
              <w:t>以</w:t>
            </w:r>
            <w:r w:rsidRPr="004A6349">
              <w:rPr>
                <w:rFonts w:ascii="仿宋_GB2312" w:eastAsia="仿宋_GB2312" w:hAnsi="华文仿宋" w:cs="仿宋_GB2312" w:hint="eastAsia"/>
                <w:sz w:val="28"/>
                <w:szCs w:val="28"/>
              </w:rPr>
              <w:t>各临时支部</w:t>
            </w:r>
            <w:r>
              <w:rPr>
                <w:rFonts w:ascii="仿宋_GB2312" w:eastAsia="仿宋_GB2312" w:hAnsi="华文仿宋" w:cs="仿宋_GB2312" w:hint="eastAsia"/>
                <w:sz w:val="28"/>
                <w:szCs w:val="28"/>
              </w:rPr>
              <w:t>为单位，初步推选符合条件的个人或团队</w:t>
            </w:r>
            <w:r w:rsidRPr="004A6349">
              <w:rPr>
                <w:rFonts w:ascii="仿宋_GB2312" w:eastAsia="仿宋_GB2312" w:hAnsi="华文仿宋" w:cs="仿宋_GB2312"/>
                <w:sz w:val="28"/>
                <w:szCs w:val="28"/>
              </w:rPr>
              <w:t>,</w:t>
            </w:r>
            <w:r w:rsidRPr="004A6349">
              <w:rPr>
                <w:rFonts w:ascii="仿宋_GB2312" w:eastAsia="仿宋_GB2312" w:hAnsi="华文仿宋" w:cs="仿宋_GB2312" w:hint="eastAsia"/>
                <w:sz w:val="28"/>
                <w:szCs w:val="28"/>
              </w:rPr>
              <w:t>汇总形成初选名单。待提交办主任办公会议讨论研究后，最终形成市行政服务中心“最美宁波人”候选</w:t>
            </w:r>
            <w:r>
              <w:rPr>
                <w:rFonts w:ascii="仿宋_GB2312" w:eastAsia="仿宋_GB2312" w:hAnsi="华文仿宋" w:cs="仿宋_GB2312" w:hint="eastAsia"/>
                <w:sz w:val="28"/>
                <w:szCs w:val="28"/>
              </w:rPr>
              <w:t>人</w:t>
            </w:r>
            <w:r w:rsidRPr="004A6349">
              <w:rPr>
                <w:rFonts w:ascii="仿宋_GB2312" w:eastAsia="仿宋_GB2312" w:hAnsi="华文仿宋" w:cs="仿宋_GB2312" w:hint="eastAsia"/>
                <w:sz w:val="28"/>
                <w:szCs w:val="28"/>
              </w:rPr>
              <w:t>名单，并</w:t>
            </w:r>
            <w:r>
              <w:rPr>
                <w:rFonts w:ascii="仿宋_GB2312" w:eastAsia="仿宋_GB2312" w:hAnsi="华文仿宋" w:cs="仿宋_GB2312" w:hint="eastAsia"/>
                <w:sz w:val="28"/>
                <w:szCs w:val="28"/>
              </w:rPr>
              <w:t>将候选人相关推荐材料</w:t>
            </w:r>
            <w:r w:rsidRPr="004A6349">
              <w:rPr>
                <w:rFonts w:ascii="仿宋_GB2312" w:eastAsia="仿宋_GB2312" w:hAnsi="华文仿宋" w:cs="仿宋_GB2312" w:hint="eastAsia"/>
                <w:sz w:val="28"/>
                <w:szCs w:val="28"/>
              </w:rPr>
              <w:t>在市行政服务中心网站公示三天，接受</w:t>
            </w:r>
            <w:r>
              <w:rPr>
                <w:rFonts w:ascii="仿宋_GB2312" w:eastAsia="仿宋_GB2312" w:hAnsi="华文仿宋" w:cs="仿宋_GB2312" w:hint="eastAsia"/>
                <w:sz w:val="28"/>
                <w:szCs w:val="28"/>
              </w:rPr>
              <w:t>公众</w:t>
            </w:r>
            <w:r w:rsidRPr="004A6349">
              <w:rPr>
                <w:rFonts w:ascii="仿宋_GB2312" w:eastAsia="仿宋_GB2312" w:hAnsi="华文仿宋" w:cs="仿宋_GB2312" w:hint="eastAsia"/>
                <w:sz w:val="28"/>
                <w:szCs w:val="28"/>
              </w:rPr>
              <w:t>监督。</w:t>
            </w:r>
            <w:r>
              <w:rPr>
                <w:rFonts w:ascii="仿宋_GB2312" w:eastAsia="仿宋_GB2312" w:hAnsi="华文仿宋" w:cs="仿宋_GB2312" w:hint="eastAsia"/>
                <w:sz w:val="28"/>
                <w:szCs w:val="28"/>
              </w:rPr>
              <w:t>公示结束后，无异议，将材料报送至市委宣传部。</w:t>
            </w:r>
          </w:p>
        </w:tc>
      </w:tr>
    </w:tbl>
    <w:p w:rsidR="00182C45" w:rsidRPr="00CF0D2C" w:rsidRDefault="00182C45" w:rsidP="004A6349">
      <w:pPr>
        <w:spacing w:line="520" w:lineRule="atLeast"/>
        <w:jc w:val="center"/>
        <w:rPr>
          <w:rFonts w:ascii="楷体_GB2312" w:eastAsia="楷体_GB2312" w:hAnsi="华文仿宋"/>
          <w:spacing w:val="-20"/>
          <w:sz w:val="28"/>
          <w:szCs w:val="28"/>
        </w:rPr>
      </w:pPr>
      <w:r w:rsidRPr="005049DD">
        <w:rPr>
          <w:rFonts w:ascii="楷体_GB2312" w:eastAsia="楷体_GB2312" w:hAnsi="华文仿宋" w:hint="eastAsia"/>
          <w:spacing w:val="-10"/>
          <w:sz w:val="28"/>
          <w:szCs w:val="28"/>
        </w:rPr>
        <w:t>推荐单位：宁波市行政审批管理办公室</w:t>
      </w:r>
      <w:r w:rsidRPr="005049DD">
        <w:rPr>
          <w:rFonts w:ascii="仿宋_GB2312" w:eastAsia="仿宋_GB2312" w:hAnsi="华文仿宋"/>
          <w:spacing w:val="-10"/>
          <w:sz w:val="28"/>
          <w:szCs w:val="28"/>
        </w:rPr>
        <w:t xml:space="preserve">     </w:t>
      </w:r>
      <w:r w:rsidRPr="005049DD">
        <w:rPr>
          <w:rFonts w:ascii="楷体_GB2312" w:eastAsia="楷体_GB2312" w:hAnsi="华文仿宋" w:hint="eastAsia"/>
          <w:spacing w:val="-10"/>
          <w:sz w:val="28"/>
          <w:szCs w:val="28"/>
        </w:rPr>
        <w:t>联系人及电话：张琳</w:t>
      </w:r>
      <w:r w:rsidRPr="005049DD">
        <w:rPr>
          <w:rFonts w:ascii="楷体_GB2312" w:eastAsia="楷体_GB2312" w:hAnsi="华文仿宋"/>
          <w:spacing w:val="-10"/>
          <w:sz w:val="28"/>
          <w:szCs w:val="28"/>
        </w:rPr>
        <w:t xml:space="preserve"> 87187042 2017</w:t>
      </w:r>
      <w:r w:rsidRPr="005049DD">
        <w:rPr>
          <w:rFonts w:ascii="楷体_GB2312" w:eastAsia="楷体_GB2312" w:hAnsi="华文仿宋" w:hint="eastAsia"/>
          <w:spacing w:val="-10"/>
          <w:sz w:val="28"/>
          <w:szCs w:val="28"/>
        </w:rPr>
        <w:t>年</w:t>
      </w:r>
      <w:r>
        <w:rPr>
          <w:rFonts w:ascii="楷体_GB2312" w:eastAsia="楷体_GB2312" w:hAnsi="华文仿宋"/>
          <w:spacing w:val="-10"/>
          <w:sz w:val="28"/>
          <w:szCs w:val="28"/>
        </w:rPr>
        <w:t>12</w:t>
      </w:r>
      <w:r w:rsidRPr="005049DD">
        <w:rPr>
          <w:rFonts w:ascii="楷体_GB2312" w:eastAsia="楷体_GB2312" w:hAnsi="华文仿宋" w:hint="eastAsia"/>
          <w:spacing w:val="-10"/>
          <w:sz w:val="28"/>
          <w:szCs w:val="28"/>
        </w:rPr>
        <w:t>月</w:t>
      </w:r>
      <w:r w:rsidRPr="005049DD">
        <w:rPr>
          <w:rFonts w:ascii="楷体_GB2312" w:eastAsia="楷体_GB2312" w:hAnsi="华文仿宋"/>
          <w:spacing w:val="-10"/>
          <w:sz w:val="28"/>
          <w:szCs w:val="28"/>
        </w:rPr>
        <w:t>9</w:t>
      </w:r>
      <w:r w:rsidRPr="005049DD">
        <w:rPr>
          <w:rFonts w:ascii="楷体_GB2312" w:eastAsia="楷体_GB2312" w:hAnsi="华文仿宋" w:hint="eastAsia"/>
          <w:spacing w:val="-10"/>
          <w:sz w:val="28"/>
          <w:szCs w:val="28"/>
        </w:rPr>
        <w:t>日</w:t>
      </w: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Default="00182C45" w:rsidP="006767B2">
      <w:pPr>
        <w:spacing w:line="520" w:lineRule="exact"/>
        <w:jc w:val="center"/>
        <w:rPr>
          <w:rFonts w:ascii="方正小标宋简体" w:eastAsia="方正小标宋简体"/>
          <w:sz w:val="44"/>
          <w:szCs w:val="44"/>
        </w:rPr>
      </w:pPr>
    </w:p>
    <w:p w:rsidR="00182C45" w:rsidRPr="00554439" w:rsidRDefault="00182C45" w:rsidP="00762EA8">
      <w:pPr>
        <w:jc w:val="center"/>
        <w:rPr>
          <w:rFonts w:ascii="方正小标宋简体" w:eastAsia="方正小标宋简体"/>
          <w:sz w:val="44"/>
          <w:szCs w:val="44"/>
        </w:rPr>
      </w:pPr>
      <w:r w:rsidRPr="00554439">
        <w:rPr>
          <w:rFonts w:ascii="方正小标宋简体" w:eastAsia="方正小标宋简体" w:hint="eastAsia"/>
          <w:sz w:val="44"/>
          <w:szCs w:val="44"/>
        </w:rPr>
        <w:t>以岗为家</w:t>
      </w:r>
      <w:r>
        <w:rPr>
          <w:rFonts w:ascii="方正小标宋简体" w:eastAsia="方正小标宋简体"/>
          <w:sz w:val="44"/>
          <w:szCs w:val="44"/>
        </w:rPr>
        <w:t xml:space="preserve">  </w:t>
      </w:r>
      <w:r>
        <w:rPr>
          <w:rFonts w:ascii="方正小标宋简体" w:eastAsia="方正小标宋简体" w:hint="eastAsia"/>
          <w:sz w:val="44"/>
          <w:szCs w:val="44"/>
        </w:rPr>
        <w:t>用心践责</w:t>
      </w:r>
    </w:p>
    <w:p w:rsidR="00182C45" w:rsidRDefault="00182C45" w:rsidP="00762EA8">
      <w:pPr>
        <w:jc w:val="right"/>
        <w:rPr>
          <w:rFonts w:ascii="楷体_GB2312" w:eastAsia="楷体_GB2312" w:hAnsi="仿宋_GB2312" w:cs="仿宋_GB2312"/>
          <w:sz w:val="32"/>
          <w:szCs w:val="32"/>
        </w:rPr>
      </w:pPr>
      <w:r w:rsidRPr="00762EA8">
        <w:rPr>
          <w:rFonts w:ascii="楷体_GB2312" w:eastAsia="楷体_GB2312"/>
          <w:sz w:val="32"/>
          <w:szCs w:val="32"/>
        </w:rPr>
        <w:t>——</w:t>
      </w:r>
      <w:r w:rsidRPr="00762EA8">
        <w:rPr>
          <w:rFonts w:ascii="楷体_GB2312" w:eastAsia="楷体_GB2312"/>
          <w:sz w:val="32"/>
          <w:szCs w:val="32"/>
        </w:rPr>
        <w:t xml:space="preserve"> </w:t>
      </w:r>
      <w:r w:rsidRPr="00762EA8">
        <w:rPr>
          <w:rFonts w:ascii="楷体_GB2312" w:eastAsia="楷体_GB2312" w:hint="eastAsia"/>
          <w:sz w:val="32"/>
          <w:szCs w:val="32"/>
        </w:rPr>
        <w:t>“最美宁波人”叶</w:t>
      </w:r>
      <w:r w:rsidRPr="00762EA8">
        <w:rPr>
          <w:rFonts w:ascii="楷体_GB2312" w:hAnsi="宋体" w:cs="宋体" w:hint="eastAsia"/>
          <w:sz w:val="32"/>
          <w:szCs w:val="32"/>
        </w:rPr>
        <w:t>璟</w:t>
      </w:r>
      <w:r w:rsidRPr="00762EA8">
        <w:rPr>
          <w:rFonts w:ascii="楷体_GB2312" w:eastAsia="楷体_GB2312" w:hAnsi="仿宋_GB2312" w:cs="仿宋_GB2312" w:hint="eastAsia"/>
          <w:sz w:val="32"/>
          <w:szCs w:val="32"/>
        </w:rPr>
        <w:t>同志事迹</w:t>
      </w:r>
    </w:p>
    <w:p w:rsidR="00182C45" w:rsidRPr="00762EA8" w:rsidRDefault="00182C45" w:rsidP="00762EA8">
      <w:pPr>
        <w:jc w:val="right"/>
        <w:rPr>
          <w:rFonts w:ascii="楷体_GB2312" w:eastAsia="楷体_GB2312"/>
          <w:sz w:val="32"/>
          <w:szCs w:val="32"/>
        </w:rPr>
      </w:pPr>
    </w:p>
    <w:p w:rsidR="00182C45" w:rsidRDefault="00182C45" w:rsidP="00762EA8">
      <w:pPr>
        <w:spacing w:line="520" w:lineRule="atLeast"/>
        <w:ind w:firstLineChars="200" w:firstLine="640"/>
        <w:rPr>
          <w:rFonts w:ascii="仿宋_GB2312" w:eastAsia="仿宋_GB2312" w:hAnsi="仿宋_GB2312" w:cs="仿宋_GB2312"/>
          <w:sz w:val="32"/>
        </w:rPr>
      </w:pPr>
      <w:r w:rsidRPr="00E91F8E">
        <w:rPr>
          <w:rFonts w:ascii="仿宋_GB2312" w:eastAsia="仿宋_GB2312" w:hint="eastAsia"/>
          <w:sz w:val="32"/>
        </w:rPr>
        <w:t>叶</w:t>
      </w:r>
      <w:r w:rsidRPr="00E91F8E">
        <w:rPr>
          <w:rFonts w:ascii="仿宋_GB2312" w:hint="eastAsia"/>
          <w:sz w:val="32"/>
        </w:rPr>
        <w:t>璟</w:t>
      </w:r>
      <w:r w:rsidRPr="00E91F8E">
        <w:rPr>
          <w:rFonts w:ascii="仿宋_GB2312" w:eastAsia="仿宋_GB2312" w:hint="eastAsia"/>
          <w:sz w:val="32"/>
        </w:rPr>
        <w:t>，女，中共党员，</w:t>
      </w:r>
      <w:r>
        <w:rPr>
          <w:rFonts w:ascii="仿宋_GB2312" w:eastAsia="仿宋_GB2312"/>
          <w:sz w:val="32"/>
        </w:rPr>
        <w:t>1970</w:t>
      </w:r>
      <w:r>
        <w:rPr>
          <w:rFonts w:ascii="仿宋_GB2312" w:eastAsia="仿宋_GB2312" w:hint="eastAsia"/>
          <w:sz w:val="32"/>
        </w:rPr>
        <w:t>年出生，现为不动产登记服务中心受理发证处副处长。</w:t>
      </w:r>
      <w:r w:rsidRPr="000D4D62">
        <w:rPr>
          <w:rFonts w:ascii="仿宋_GB2312" w:eastAsia="仿宋_GB2312" w:hint="eastAsia"/>
          <w:sz w:val="32"/>
        </w:rPr>
        <w:t>自她</w:t>
      </w:r>
      <w:r>
        <w:rPr>
          <w:rFonts w:ascii="仿宋_GB2312" w:eastAsia="仿宋_GB2312" w:hint="eastAsia"/>
          <w:sz w:val="32"/>
        </w:rPr>
        <w:t>参加工作以来，不论是在之前房产的一线受理科、测绘科，还是之后的不动产登记权籍调查处、不动产登记受理处</w:t>
      </w:r>
      <w:r w:rsidRPr="000D4D62">
        <w:rPr>
          <w:rFonts w:ascii="仿宋_GB2312" w:eastAsia="仿宋_GB2312" w:hint="eastAsia"/>
          <w:sz w:val="32"/>
        </w:rPr>
        <w:t>，她一直都是先进表率。在叶</w:t>
      </w:r>
      <w:r w:rsidRPr="000D4D62">
        <w:rPr>
          <w:rFonts w:ascii="宋体" w:hAnsi="宋体" w:cs="宋体" w:hint="eastAsia"/>
          <w:sz w:val="32"/>
        </w:rPr>
        <w:t>璟</w:t>
      </w:r>
      <w:r w:rsidRPr="000D4D62">
        <w:rPr>
          <w:rFonts w:ascii="仿宋_GB2312" w:eastAsia="仿宋_GB2312" w:hAnsi="仿宋_GB2312" w:cs="仿宋_GB2312" w:hint="eastAsia"/>
          <w:sz w:val="32"/>
        </w:rPr>
        <w:t>同志的带领下，所在科室年年被评为先进。</w:t>
      </w:r>
    </w:p>
    <w:p w:rsidR="00182C45" w:rsidRPr="003F4198" w:rsidRDefault="00182C45" w:rsidP="00762EA8">
      <w:pPr>
        <w:spacing w:line="520" w:lineRule="atLeast"/>
        <w:ind w:firstLineChars="200" w:firstLine="643"/>
        <w:rPr>
          <w:rFonts w:ascii="仿宋_GB2312" w:eastAsia="仿宋_GB2312"/>
          <w:b/>
          <w:sz w:val="32"/>
        </w:rPr>
      </w:pPr>
      <w:r>
        <w:rPr>
          <w:rFonts w:ascii="仿宋_GB2312" w:eastAsia="仿宋_GB2312" w:hint="eastAsia"/>
          <w:b/>
          <w:sz w:val="32"/>
        </w:rPr>
        <w:t>一、</w:t>
      </w:r>
      <w:r w:rsidRPr="003F4198">
        <w:rPr>
          <w:rFonts w:ascii="仿宋_GB2312" w:eastAsia="仿宋_GB2312" w:hint="eastAsia"/>
          <w:b/>
          <w:sz w:val="32"/>
        </w:rPr>
        <w:t>她是践行“最多跑一次”改革的</w:t>
      </w:r>
      <w:r>
        <w:rPr>
          <w:rFonts w:ascii="仿宋_GB2312" w:eastAsia="仿宋_GB2312" w:hint="eastAsia"/>
          <w:b/>
          <w:sz w:val="32"/>
        </w:rPr>
        <w:t>主力军。</w:t>
      </w:r>
    </w:p>
    <w:p w:rsidR="00182C45" w:rsidRDefault="00182C45" w:rsidP="00762EA8">
      <w:pPr>
        <w:spacing w:line="520" w:lineRule="atLeast"/>
        <w:ind w:firstLineChars="200" w:firstLine="640"/>
        <w:rPr>
          <w:rFonts w:ascii="仿宋_GB2312" w:eastAsia="仿宋_GB2312"/>
          <w:sz w:val="32"/>
        </w:rPr>
      </w:pPr>
      <w:r w:rsidRPr="000D4D62">
        <w:rPr>
          <w:rFonts w:ascii="仿宋_GB2312" w:eastAsia="仿宋_GB2312" w:hint="eastAsia"/>
          <w:sz w:val="32"/>
        </w:rPr>
        <w:t>自</w:t>
      </w:r>
      <w:r w:rsidRPr="000D4D62">
        <w:rPr>
          <w:rFonts w:ascii="仿宋_GB2312" w:eastAsia="仿宋_GB2312"/>
          <w:sz w:val="32"/>
        </w:rPr>
        <w:t>3</w:t>
      </w:r>
      <w:r w:rsidRPr="000D4D62">
        <w:rPr>
          <w:rFonts w:ascii="仿宋_GB2312" w:eastAsia="仿宋_GB2312" w:hint="eastAsia"/>
          <w:sz w:val="32"/>
        </w:rPr>
        <w:t>月</w:t>
      </w:r>
      <w:r w:rsidRPr="000D4D62">
        <w:rPr>
          <w:rFonts w:ascii="仿宋_GB2312" w:eastAsia="仿宋_GB2312"/>
          <w:sz w:val="32"/>
        </w:rPr>
        <w:t>27</w:t>
      </w:r>
      <w:r w:rsidRPr="000D4D62">
        <w:rPr>
          <w:rFonts w:ascii="仿宋_GB2312" w:eastAsia="仿宋_GB2312" w:hint="eastAsia"/>
          <w:sz w:val="32"/>
        </w:rPr>
        <w:t>日宁波市本级全面实施不动产登记“最多跑一次”改革以来，</w:t>
      </w:r>
      <w:r>
        <w:rPr>
          <w:rFonts w:ascii="仿宋_GB2312" w:eastAsia="仿宋_GB2312" w:hint="eastAsia"/>
          <w:sz w:val="32"/>
        </w:rPr>
        <w:t>我中心</w:t>
      </w:r>
      <w:r w:rsidRPr="000D4D62">
        <w:rPr>
          <w:rFonts w:ascii="仿宋_GB2312" w:eastAsia="仿宋_GB2312" w:hint="eastAsia"/>
          <w:sz w:val="32"/>
        </w:rPr>
        <w:t>依法依规对不动产登记进行了“全业务、全流程”的流程整合</w:t>
      </w:r>
      <w:r>
        <w:rPr>
          <w:rFonts w:ascii="仿宋_GB2312" w:eastAsia="仿宋_GB2312" w:hint="eastAsia"/>
          <w:sz w:val="32"/>
        </w:rPr>
        <w:t>，</w:t>
      </w:r>
      <w:r w:rsidRPr="000D4D62">
        <w:rPr>
          <w:rFonts w:ascii="仿宋_GB2312" w:eastAsia="仿宋_GB2312" w:hint="eastAsia"/>
          <w:sz w:val="32"/>
        </w:rPr>
        <w:t>群众办事得以提速</w:t>
      </w:r>
      <w:r>
        <w:rPr>
          <w:rFonts w:ascii="仿宋_GB2312" w:eastAsia="仿宋_GB2312" w:hint="eastAsia"/>
          <w:sz w:val="32"/>
        </w:rPr>
        <w:t>。</w:t>
      </w:r>
      <w:r w:rsidRPr="000D4D62">
        <w:rPr>
          <w:rFonts w:ascii="仿宋_GB2312" w:eastAsia="仿宋_GB2312" w:hint="eastAsia"/>
          <w:sz w:val="32"/>
        </w:rPr>
        <w:t>在群众</w:t>
      </w:r>
      <w:r>
        <w:rPr>
          <w:rFonts w:ascii="仿宋_GB2312" w:eastAsia="仿宋_GB2312" w:hint="eastAsia"/>
          <w:sz w:val="32"/>
        </w:rPr>
        <w:t>的</w:t>
      </w:r>
      <w:r w:rsidRPr="000D4D62">
        <w:rPr>
          <w:rFonts w:ascii="仿宋_GB2312" w:eastAsia="仿宋_GB2312" w:hint="eastAsia"/>
          <w:sz w:val="32"/>
        </w:rPr>
        <w:t>这份体验感和获得感的背后是不动产全体员工的辛苦付出</w:t>
      </w:r>
      <w:r>
        <w:rPr>
          <w:rFonts w:ascii="仿宋_GB2312" w:eastAsia="仿宋_GB2312" w:hint="eastAsia"/>
          <w:sz w:val="32"/>
        </w:rPr>
        <w:t>。</w:t>
      </w:r>
      <w:r w:rsidRPr="000D4D62">
        <w:rPr>
          <w:rFonts w:ascii="仿宋_GB2312" w:eastAsia="仿宋_GB2312" w:hint="eastAsia"/>
          <w:sz w:val="32"/>
        </w:rPr>
        <w:t>面对</w:t>
      </w:r>
      <w:r>
        <w:rPr>
          <w:rFonts w:ascii="仿宋_GB2312" w:eastAsia="仿宋_GB2312" w:hint="eastAsia"/>
          <w:sz w:val="32"/>
        </w:rPr>
        <w:t>业务量</w:t>
      </w:r>
      <w:r w:rsidRPr="000D4D62">
        <w:rPr>
          <w:rFonts w:ascii="仿宋_GB2312" w:eastAsia="仿宋_GB2312" w:hint="eastAsia"/>
          <w:sz w:val="32"/>
        </w:rPr>
        <w:t>时攀高峰</w:t>
      </w:r>
      <w:r>
        <w:rPr>
          <w:rFonts w:ascii="仿宋_GB2312" w:eastAsia="仿宋_GB2312" w:hint="eastAsia"/>
          <w:sz w:val="32"/>
        </w:rPr>
        <w:t>的情况以及不断</w:t>
      </w:r>
      <w:r w:rsidRPr="000D4D62">
        <w:rPr>
          <w:rFonts w:ascii="仿宋_GB2312" w:eastAsia="仿宋_GB2312" w:hint="eastAsia"/>
          <w:sz w:val="32"/>
        </w:rPr>
        <w:t>增加的工作强度</w:t>
      </w:r>
      <w:r>
        <w:rPr>
          <w:rFonts w:ascii="仿宋_GB2312" w:eastAsia="仿宋_GB2312" w:hint="eastAsia"/>
          <w:sz w:val="32"/>
        </w:rPr>
        <w:t>，</w:t>
      </w:r>
      <w:r w:rsidRPr="00CA11C6">
        <w:rPr>
          <w:rFonts w:ascii="仿宋_GB2312" w:eastAsia="仿宋_GB2312" w:hint="eastAsia"/>
          <w:sz w:val="32"/>
        </w:rPr>
        <w:t>叶</w:t>
      </w:r>
      <w:r w:rsidRPr="00CA11C6">
        <w:rPr>
          <w:rFonts w:ascii="宋体" w:hAnsi="宋体" w:cs="宋体" w:hint="eastAsia"/>
          <w:sz w:val="32"/>
        </w:rPr>
        <w:t>璟</w:t>
      </w:r>
      <w:r w:rsidRPr="00CA11C6">
        <w:rPr>
          <w:rFonts w:ascii="仿宋_GB2312" w:eastAsia="仿宋_GB2312" w:hint="eastAsia"/>
          <w:sz w:val="32"/>
        </w:rPr>
        <w:t>同志</w:t>
      </w:r>
      <w:r w:rsidRPr="000D4D62">
        <w:rPr>
          <w:rFonts w:ascii="仿宋_GB2312" w:eastAsia="仿宋_GB2312" w:hint="eastAsia"/>
          <w:sz w:val="32"/>
        </w:rPr>
        <w:t>作为不动产的一份子，以高度的责任感</w:t>
      </w:r>
      <w:r>
        <w:rPr>
          <w:rFonts w:ascii="仿宋_GB2312" w:eastAsia="仿宋_GB2312" w:hint="eastAsia"/>
          <w:sz w:val="32"/>
        </w:rPr>
        <w:t>去应对，用</w:t>
      </w:r>
      <w:r w:rsidRPr="000D4D62">
        <w:rPr>
          <w:rFonts w:ascii="仿宋_GB2312" w:eastAsia="仿宋_GB2312" w:hint="eastAsia"/>
          <w:sz w:val="32"/>
        </w:rPr>
        <w:t>丰富的工作经验</w:t>
      </w:r>
      <w:r>
        <w:rPr>
          <w:rFonts w:ascii="仿宋_GB2312" w:eastAsia="仿宋_GB2312" w:hint="eastAsia"/>
          <w:sz w:val="32"/>
        </w:rPr>
        <w:t>去解决</w:t>
      </w:r>
      <w:r w:rsidRPr="000D4D62">
        <w:rPr>
          <w:rFonts w:ascii="仿宋_GB2312" w:eastAsia="仿宋_GB2312" w:hint="eastAsia"/>
          <w:sz w:val="32"/>
        </w:rPr>
        <w:t>，</w:t>
      </w:r>
      <w:r>
        <w:rPr>
          <w:rFonts w:ascii="仿宋_GB2312" w:eastAsia="仿宋_GB2312" w:hint="eastAsia"/>
          <w:sz w:val="32"/>
        </w:rPr>
        <w:t>她</w:t>
      </w:r>
      <w:r w:rsidRPr="000D4D62">
        <w:rPr>
          <w:rFonts w:ascii="仿宋_GB2312" w:eastAsia="仿宋_GB2312" w:hint="eastAsia"/>
          <w:sz w:val="32"/>
        </w:rPr>
        <w:t>放弃午休，延迟下班，加班加点，</w:t>
      </w:r>
      <w:r>
        <w:rPr>
          <w:rFonts w:ascii="仿宋_GB2312" w:eastAsia="仿宋_GB2312" w:hint="eastAsia"/>
          <w:sz w:val="32"/>
        </w:rPr>
        <w:t>尽最大努力</w:t>
      </w:r>
      <w:r w:rsidRPr="000D4D62">
        <w:rPr>
          <w:rFonts w:ascii="仿宋_GB2312" w:eastAsia="仿宋_GB2312" w:hint="eastAsia"/>
          <w:sz w:val="32"/>
        </w:rPr>
        <w:t>确保“当日号，当日毕”</w:t>
      </w:r>
      <w:r>
        <w:rPr>
          <w:rFonts w:ascii="仿宋_GB2312" w:eastAsia="仿宋_GB2312" w:hint="eastAsia"/>
          <w:sz w:val="32"/>
        </w:rPr>
        <w:t>，</w:t>
      </w:r>
      <w:r w:rsidRPr="000D4D62">
        <w:rPr>
          <w:rFonts w:ascii="仿宋_GB2312" w:eastAsia="仿宋_GB2312" w:hint="eastAsia"/>
          <w:sz w:val="32"/>
        </w:rPr>
        <w:t>身体力行</w:t>
      </w:r>
      <w:r>
        <w:rPr>
          <w:rFonts w:ascii="仿宋_GB2312" w:eastAsia="仿宋_GB2312" w:hint="eastAsia"/>
          <w:sz w:val="32"/>
        </w:rPr>
        <w:t>地实践</w:t>
      </w:r>
      <w:r w:rsidRPr="000D4D62">
        <w:rPr>
          <w:rFonts w:ascii="仿宋_GB2312" w:eastAsia="仿宋_GB2312" w:hint="eastAsia"/>
          <w:sz w:val="32"/>
        </w:rPr>
        <w:t>“最多跑一次”改革</w:t>
      </w:r>
      <w:r>
        <w:rPr>
          <w:rFonts w:ascii="仿宋_GB2312" w:eastAsia="仿宋_GB2312" w:hint="eastAsia"/>
          <w:sz w:val="32"/>
        </w:rPr>
        <w:t>。</w:t>
      </w:r>
    </w:p>
    <w:p w:rsidR="00182C45" w:rsidRPr="003F4198" w:rsidRDefault="00182C45" w:rsidP="00762EA8">
      <w:pPr>
        <w:spacing w:line="520" w:lineRule="atLeast"/>
        <w:ind w:firstLineChars="200" w:firstLine="643"/>
        <w:rPr>
          <w:rFonts w:ascii="仿宋_GB2312" w:eastAsia="仿宋_GB2312"/>
          <w:b/>
          <w:sz w:val="32"/>
        </w:rPr>
      </w:pPr>
      <w:r>
        <w:rPr>
          <w:rFonts w:ascii="仿宋_GB2312" w:eastAsia="仿宋_GB2312" w:hint="eastAsia"/>
          <w:b/>
          <w:sz w:val="32"/>
        </w:rPr>
        <w:t>二、</w:t>
      </w:r>
      <w:r w:rsidRPr="003F4198">
        <w:rPr>
          <w:rFonts w:ascii="仿宋_GB2312" w:eastAsia="仿宋_GB2312" w:hint="eastAsia"/>
          <w:b/>
          <w:sz w:val="32"/>
        </w:rPr>
        <w:t>她是</w:t>
      </w:r>
      <w:r>
        <w:rPr>
          <w:rFonts w:ascii="仿宋_GB2312" w:eastAsia="仿宋_GB2312" w:hint="eastAsia"/>
          <w:b/>
          <w:sz w:val="32"/>
        </w:rPr>
        <w:t>窗口创建</w:t>
      </w:r>
      <w:r w:rsidRPr="003F4198">
        <w:rPr>
          <w:rFonts w:ascii="仿宋_GB2312" w:eastAsia="仿宋_GB2312" w:hint="eastAsia"/>
          <w:b/>
          <w:sz w:val="32"/>
        </w:rPr>
        <w:t>“</w:t>
      </w:r>
      <w:r>
        <w:rPr>
          <w:rFonts w:ascii="仿宋_GB2312" w:eastAsia="仿宋_GB2312" w:hint="eastAsia"/>
          <w:b/>
          <w:sz w:val="32"/>
        </w:rPr>
        <w:t>全国百佳窗口</w:t>
      </w:r>
      <w:r w:rsidRPr="003F4198">
        <w:rPr>
          <w:rFonts w:ascii="仿宋_GB2312" w:eastAsia="仿宋_GB2312" w:hint="eastAsia"/>
          <w:b/>
          <w:sz w:val="32"/>
        </w:rPr>
        <w:t>”</w:t>
      </w:r>
      <w:r>
        <w:rPr>
          <w:rFonts w:ascii="仿宋_GB2312" w:eastAsia="仿宋_GB2312" w:hint="eastAsia"/>
          <w:b/>
          <w:sz w:val="32"/>
        </w:rPr>
        <w:t>的排头兵</w:t>
      </w:r>
      <w:r w:rsidRPr="003F4198">
        <w:rPr>
          <w:rFonts w:ascii="仿宋_GB2312" w:eastAsia="仿宋_GB2312" w:hint="eastAsia"/>
          <w:b/>
          <w:sz w:val="32"/>
        </w:rPr>
        <w:t>。</w:t>
      </w:r>
    </w:p>
    <w:p w:rsidR="00182C45" w:rsidRDefault="00182C45" w:rsidP="00FD7420">
      <w:pPr>
        <w:spacing w:line="520" w:lineRule="atLeast"/>
        <w:ind w:firstLineChars="200" w:firstLine="640"/>
        <w:rPr>
          <w:rFonts w:ascii="仿宋_GB2312" w:eastAsia="仿宋_GB2312"/>
          <w:sz w:val="32"/>
          <w:szCs w:val="32"/>
        </w:rPr>
      </w:pPr>
      <w:r w:rsidRPr="00B50103">
        <w:rPr>
          <w:rFonts w:ascii="仿宋_GB2312" w:eastAsia="仿宋_GB2312" w:hint="eastAsia"/>
          <w:sz w:val="32"/>
          <w:szCs w:val="32"/>
        </w:rPr>
        <w:t>国土资源部办公厅于今年</w:t>
      </w:r>
      <w:r w:rsidRPr="00B50103">
        <w:rPr>
          <w:rFonts w:ascii="仿宋_GB2312" w:eastAsia="仿宋_GB2312"/>
          <w:sz w:val="32"/>
          <w:szCs w:val="32"/>
        </w:rPr>
        <w:t>9</w:t>
      </w:r>
      <w:r w:rsidRPr="00B50103">
        <w:rPr>
          <w:rFonts w:ascii="仿宋_GB2312" w:eastAsia="仿宋_GB2312" w:hint="eastAsia"/>
          <w:sz w:val="32"/>
          <w:szCs w:val="32"/>
        </w:rPr>
        <w:t>月</w:t>
      </w:r>
      <w:r w:rsidRPr="00B50103">
        <w:rPr>
          <w:rFonts w:ascii="仿宋_GB2312" w:eastAsia="仿宋_GB2312"/>
          <w:sz w:val="32"/>
          <w:szCs w:val="32"/>
        </w:rPr>
        <w:t>13</w:t>
      </w:r>
      <w:r w:rsidRPr="00B50103">
        <w:rPr>
          <w:rFonts w:ascii="仿宋_GB2312" w:eastAsia="仿宋_GB2312" w:hint="eastAsia"/>
          <w:sz w:val="32"/>
          <w:szCs w:val="32"/>
        </w:rPr>
        <w:t>日下发《关于开展“全国百佳不动产登记便民利民示范窗口”创建活动的通知》</w:t>
      </w:r>
      <w:r>
        <w:rPr>
          <w:rFonts w:ascii="仿宋_GB2312" w:eastAsia="仿宋_GB2312" w:hint="eastAsia"/>
          <w:sz w:val="32"/>
          <w:szCs w:val="32"/>
        </w:rPr>
        <w:t>精神</w:t>
      </w:r>
      <w:r w:rsidRPr="00B50103">
        <w:rPr>
          <w:rFonts w:ascii="仿宋_GB2312" w:eastAsia="仿宋_GB2312" w:hint="eastAsia"/>
          <w:sz w:val="32"/>
          <w:szCs w:val="32"/>
        </w:rPr>
        <w:t>，</w:t>
      </w:r>
      <w:r>
        <w:rPr>
          <w:rFonts w:ascii="仿宋_GB2312" w:eastAsia="仿宋_GB2312" w:hint="eastAsia"/>
          <w:sz w:val="32"/>
          <w:szCs w:val="32"/>
        </w:rPr>
        <w:t>我市不动产登记窗口也参与</w:t>
      </w:r>
      <w:r w:rsidRPr="00B50103">
        <w:rPr>
          <w:rFonts w:ascii="仿宋_GB2312" w:eastAsia="仿宋_GB2312" w:hint="eastAsia"/>
          <w:sz w:val="32"/>
          <w:szCs w:val="32"/>
        </w:rPr>
        <w:t>争创“</w:t>
      </w:r>
      <w:r>
        <w:rPr>
          <w:rFonts w:ascii="仿宋_GB2312" w:eastAsia="仿宋_GB2312" w:hint="eastAsia"/>
          <w:sz w:val="32"/>
          <w:szCs w:val="32"/>
        </w:rPr>
        <w:t>全国</w:t>
      </w:r>
      <w:r w:rsidRPr="00B50103">
        <w:rPr>
          <w:rFonts w:ascii="仿宋_GB2312" w:eastAsia="仿宋_GB2312" w:hint="eastAsia"/>
          <w:sz w:val="32"/>
          <w:szCs w:val="32"/>
        </w:rPr>
        <w:t>百佳窗口”</w:t>
      </w:r>
      <w:r>
        <w:rPr>
          <w:rFonts w:ascii="仿宋_GB2312" w:eastAsia="仿宋_GB2312" w:hAnsi="仿宋_GB2312" w:cs="仿宋_GB2312" w:hint="eastAsia"/>
          <w:sz w:val="32"/>
        </w:rPr>
        <w:t>。</w:t>
      </w:r>
      <w:r>
        <w:rPr>
          <w:rFonts w:ascii="仿宋_GB2312" w:eastAsia="仿宋_GB2312" w:hint="eastAsia"/>
          <w:sz w:val="32"/>
          <w:szCs w:val="32"/>
        </w:rPr>
        <w:t>她</w:t>
      </w:r>
      <w:r w:rsidRPr="003B6095">
        <w:rPr>
          <w:rFonts w:ascii="仿宋_GB2312" w:eastAsia="仿宋_GB2312" w:hint="eastAsia"/>
          <w:sz w:val="32"/>
          <w:szCs w:val="32"/>
        </w:rPr>
        <w:t>积极配合</w:t>
      </w:r>
      <w:r>
        <w:rPr>
          <w:rFonts w:ascii="仿宋_GB2312" w:eastAsia="仿宋_GB2312" w:hint="eastAsia"/>
          <w:sz w:val="32"/>
          <w:szCs w:val="32"/>
        </w:rPr>
        <w:t>参与百佳窗口</w:t>
      </w:r>
      <w:r w:rsidRPr="003B6095">
        <w:rPr>
          <w:rFonts w:ascii="仿宋_GB2312" w:eastAsia="仿宋_GB2312" w:hint="eastAsia"/>
          <w:sz w:val="32"/>
          <w:szCs w:val="32"/>
        </w:rPr>
        <w:t>创建工作，推进</w:t>
      </w:r>
      <w:r>
        <w:rPr>
          <w:rFonts w:ascii="仿宋_GB2312" w:eastAsia="仿宋_GB2312" w:hint="eastAsia"/>
          <w:sz w:val="32"/>
          <w:szCs w:val="32"/>
        </w:rPr>
        <w:t>创建工作</w:t>
      </w:r>
      <w:r w:rsidRPr="003B6095">
        <w:rPr>
          <w:rFonts w:ascii="仿宋_GB2312" w:eastAsia="仿宋_GB2312" w:hint="eastAsia"/>
          <w:sz w:val="32"/>
          <w:szCs w:val="32"/>
        </w:rPr>
        <w:t>的实施</w:t>
      </w:r>
      <w:r>
        <w:rPr>
          <w:rFonts w:ascii="仿宋_GB2312" w:eastAsia="仿宋_GB2312" w:hint="eastAsia"/>
          <w:sz w:val="32"/>
          <w:szCs w:val="32"/>
        </w:rPr>
        <w:t>中起到了</w:t>
      </w:r>
      <w:r>
        <w:rPr>
          <w:rFonts w:ascii="仿宋_GB2312" w:eastAsia="仿宋_GB2312" w:hAnsi="仿宋_GB2312" w:cs="仿宋_GB2312" w:hint="eastAsia"/>
          <w:sz w:val="32"/>
        </w:rPr>
        <w:t>不可忽视的业务骨干作用</w:t>
      </w:r>
      <w:r w:rsidRPr="003B6095">
        <w:rPr>
          <w:rFonts w:ascii="仿宋_GB2312" w:eastAsia="仿宋_GB2312" w:hint="eastAsia"/>
          <w:sz w:val="32"/>
          <w:szCs w:val="32"/>
        </w:rPr>
        <w:t>。</w:t>
      </w:r>
      <w:r>
        <w:rPr>
          <w:rFonts w:ascii="仿宋_GB2312" w:eastAsia="仿宋_GB2312" w:hint="eastAsia"/>
          <w:sz w:val="32"/>
          <w:szCs w:val="32"/>
        </w:rPr>
        <w:t>在她强有力的协调、配合下，创建、台账梳理工作得以有序推进。窗口创建工作得到了省厅考核评选组的充分肯定和认可。</w:t>
      </w:r>
    </w:p>
    <w:p w:rsidR="00182C45" w:rsidRDefault="00182C45" w:rsidP="001309AE">
      <w:pPr>
        <w:spacing w:line="520" w:lineRule="atLeast"/>
        <w:ind w:firstLineChars="200" w:firstLine="643"/>
        <w:rPr>
          <w:rFonts w:ascii="仿宋_GB2312" w:eastAsia="仿宋_GB2312"/>
          <w:b/>
          <w:sz w:val="32"/>
        </w:rPr>
      </w:pPr>
      <w:r>
        <w:rPr>
          <w:rFonts w:ascii="仿宋_GB2312" w:eastAsia="仿宋_GB2312" w:hint="eastAsia"/>
          <w:b/>
          <w:sz w:val="32"/>
        </w:rPr>
        <w:t>三、</w:t>
      </w:r>
      <w:r w:rsidRPr="003F4198">
        <w:rPr>
          <w:rFonts w:ascii="仿宋_GB2312" w:eastAsia="仿宋_GB2312" w:hint="eastAsia"/>
          <w:b/>
          <w:sz w:val="32"/>
        </w:rPr>
        <w:t>她是</w:t>
      </w:r>
      <w:r>
        <w:rPr>
          <w:rFonts w:ascii="仿宋_GB2312" w:eastAsia="仿宋_GB2312" w:hint="eastAsia"/>
          <w:b/>
          <w:sz w:val="32"/>
        </w:rPr>
        <w:t>窗口创</w:t>
      </w:r>
      <w:r w:rsidRPr="003F4198">
        <w:rPr>
          <w:rFonts w:ascii="仿宋_GB2312" w:eastAsia="仿宋_GB2312" w:hint="eastAsia"/>
          <w:b/>
          <w:sz w:val="32"/>
        </w:rPr>
        <w:t>“</w:t>
      </w:r>
      <w:r>
        <w:rPr>
          <w:rFonts w:ascii="仿宋_GB2312" w:eastAsia="仿宋_GB2312" w:hint="eastAsia"/>
          <w:b/>
          <w:sz w:val="32"/>
        </w:rPr>
        <w:t>全国巾帼文明岗</w:t>
      </w:r>
      <w:r w:rsidRPr="003F4198">
        <w:rPr>
          <w:rFonts w:ascii="仿宋_GB2312" w:eastAsia="仿宋_GB2312" w:hint="eastAsia"/>
          <w:b/>
          <w:sz w:val="32"/>
        </w:rPr>
        <w:t>”</w:t>
      </w:r>
      <w:r>
        <w:rPr>
          <w:rFonts w:ascii="仿宋_GB2312" w:eastAsia="仿宋_GB2312" w:hint="eastAsia"/>
          <w:b/>
          <w:sz w:val="32"/>
        </w:rPr>
        <w:t>的领头人</w:t>
      </w:r>
      <w:r w:rsidRPr="003F4198">
        <w:rPr>
          <w:rFonts w:ascii="仿宋_GB2312" w:eastAsia="仿宋_GB2312" w:hint="eastAsia"/>
          <w:b/>
          <w:sz w:val="32"/>
        </w:rPr>
        <w:t>。</w:t>
      </w:r>
    </w:p>
    <w:p w:rsidR="00182C45" w:rsidRPr="002C7ACC" w:rsidRDefault="00182C45" w:rsidP="00762EA8">
      <w:pPr>
        <w:spacing w:line="520" w:lineRule="atLeast"/>
        <w:ind w:firstLine="645"/>
        <w:rPr>
          <w:rFonts w:ascii="仿宋_GB2312" w:eastAsia="仿宋_GB2312"/>
          <w:sz w:val="32"/>
        </w:rPr>
      </w:pPr>
      <w:r>
        <w:rPr>
          <w:rFonts w:ascii="仿宋_GB2312" w:eastAsia="仿宋_GB2312" w:hint="eastAsia"/>
          <w:sz w:val="32"/>
        </w:rPr>
        <w:t>不动产窗口近</w:t>
      </w:r>
      <w:r>
        <w:rPr>
          <w:rFonts w:ascii="仿宋_GB2312" w:eastAsia="仿宋_GB2312"/>
          <w:sz w:val="32"/>
        </w:rPr>
        <w:t>85%</w:t>
      </w:r>
      <w:r>
        <w:rPr>
          <w:rFonts w:ascii="仿宋_GB2312" w:eastAsia="仿宋_GB2312" w:hint="eastAsia"/>
          <w:sz w:val="32"/>
        </w:rPr>
        <w:t>的同志为妇女，</w:t>
      </w:r>
      <w:r>
        <w:rPr>
          <w:rFonts w:ascii="仿宋_GB2312" w:eastAsia="仿宋_GB2312"/>
          <w:sz w:val="32"/>
        </w:rPr>
        <w:t>2016</w:t>
      </w:r>
      <w:r>
        <w:rPr>
          <w:rFonts w:ascii="仿宋_GB2312" w:eastAsia="仿宋_GB2312" w:hint="eastAsia"/>
          <w:sz w:val="32"/>
        </w:rPr>
        <w:t>年，窗口全体妇女同志在</w:t>
      </w:r>
      <w:r w:rsidRPr="000D4D62">
        <w:rPr>
          <w:rFonts w:ascii="仿宋_GB2312" w:eastAsia="仿宋_GB2312" w:hint="eastAsia"/>
          <w:sz w:val="32"/>
        </w:rPr>
        <w:t>叶</w:t>
      </w:r>
      <w:r w:rsidRPr="000D4D62">
        <w:rPr>
          <w:rFonts w:ascii="宋体" w:hAnsi="宋体" w:cs="宋体" w:hint="eastAsia"/>
          <w:sz w:val="32"/>
        </w:rPr>
        <w:t>璟</w:t>
      </w:r>
      <w:r>
        <w:rPr>
          <w:rFonts w:ascii="仿宋_GB2312" w:eastAsia="仿宋_GB2312" w:hAnsi="仿宋_GB2312" w:cs="仿宋_GB2312" w:hint="eastAsia"/>
          <w:sz w:val="32"/>
        </w:rPr>
        <w:t>的带领下，荣获了“浙江省巾帼文明岗”称号。今年，</w:t>
      </w:r>
      <w:r>
        <w:rPr>
          <w:rFonts w:ascii="仿宋_GB2312" w:eastAsia="仿宋_GB2312" w:hint="eastAsia"/>
          <w:sz w:val="32"/>
        </w:rPr>
        <w:t>窗口</w:t>
      </w:r>
      <w:r>
        <w:rPr>
          <w:rFonts w:ascii="仿宋_GB2312" w:eastAsia="仿宋_GB2312" w:hAnsi="仿宋_GB2312" w:cs="仿宋_GB2312" w:hint="eastAsia"/>
          <w:sz w:val="32"/>
        </w:rPr>
        <w:t>以此为起点，积极开</w:t>
      </w:r>
      <w:r w:rsidRPr="002C7ACC">
        <w:rPr>
          <w:rFonts w:ascii="仿宋_GB2312" w:eastAsia="仿宋_GB2312" w:hAnsi="仿宋_GB2312" w:cs="仿宋_GB2312" w:hint="eastAsia"/>
          <w:sz w:val="32"/>
        </w:rPr>
        <w:t>展</w:t>
      </w:r>
      <w:r>
        <w:rPr>
          <w:rFonts w:ascii="仿宋_GB2312" w:eastAsia="仿宋_GB2312" w:hint="eastAsia"/>
          <w:sz w:val="32"/>
        </w:rPr>
        <w:t>了</w:t>
      </w:r>
      <w:r w:rsidRPr="002C7ACC">
        <w:rPr>
          <w:rFonts w:ascii="仿宋_GB2312" w:eastAsia="仿宋_GB2312" w:hint="eastAsia"/>
          <w:sz w:val="32"/>
        </w:rPr>
        <w:t>“全国巾帼文明岗”</w:t>
      </w:r>
      <w:r>
        <w:rPr>
          <w:rFonts w:ascii="仿宋_GB2312" w:eastAsia="仿宋_GB2312" w:hint="eastAsia"/>
          <w:sz w:val="32"/>
        </w:rPr>
        <w:t>争创活动，以丰富多彩的活动凝聚巾帼，以健康的工作理念指引巾帼，以高尚的服务情怀提升巾帼，锻就了一支爱岗敬业、业绩突出，在平凡岗位做出不平凡事业的“娘子军”，塑造了一群微笑服务、无私奉献，一心一意为群众服务的“暖心人”。</w:t>
      </w:r>
    </w:p>
    <w:p w:rsidR="00182C45" w:rsidRPr="003158E7" w:rsidRDefault="00182C45" w:rsidP="00762EA8">
      <w:pPr>
        <w:spacing w:line="520" w:lineRule="atLeast"/>
        <w:ind w:firstLineChars="181" w:firstLine="579"/>
        <w:rPr>
          <w:rFonts w:ascii="仿宋_GB2312" w:eastAsia="仿宋_GB2312"/>
          <w:sz w:val="32"/>
        </w:rPr>
      </w:pPr>
      <w:r>
        <w:rPr>
          <w:rFonts w:ascii="仿宋_GB2312" w:eastAsia="仿宋_GB2312" w:hint="eastAsia"/>
          <w:sz w:val="32"/>
        </w:rPr>
        <w:t>在不动产登记</w:t>
      </w:r>
      <w:r w:rsidRPr="00E91F8E">
        <w:rPr>
          <w:rFonts w:ascii="仿宋_GB2312" w:eastAsia="仿宋_GB2312" w:hint="eastAsia"/>
          <w:sz w:val="32"/>
        </w:rPr>
        <w:t>工作</w:t>
      </w:r>
      <w:r>
        <w:rPr>
          <w:rFonts w:ascii="仿宋_GB2312" w:eastAsia="仿宋_GB2312" w:hint="eastAsia"/>
          <w:sz w:val="32"/>
        </w:rPr>
        <w:t>看似简单重复的背后，</w:t>
      </w:r>
      <w:r w:rsidRPr="00E91F8E">
        <w:rPr>
          <w:rFonts w:ascii="仿宋_GB2312" w:eastAsia="仿宋_GB2312" w:hint="eastAsia"/>
          <w:sz w:val="32"/>
        </w:rPr>
        <w:t>是耐心</w:t>
      </w:r>
      <w:r>
        <w:rPr>
          <w:rFonts w:ascii="仿宋_GB2312" w:eastAsia="仿宋_GB2312" w:hint="eastAsia"/>
          <w:sz w:val="32"/>
        </w:rPr>
        <w:t>、尽心、细心</w:t>
      </w:r>
      <w:r w:rsidRPr="00E91F8E">
        <w:rPr>
          <w:rFonts w:ascii="仿宋_GB2312" w:eastAsia="仿宋_GB2312" w:hint="eastAsia"/>
          <w:sz w:val="32"/>
        </w:rPr>
        <w:t>的</w:t>
      </w:r>
      <w:r>
        <w:rPr>
          <w:rFonts w:ascii="仿宋_GB2312" w:eastAsia="仿宋_GB2312" w:hint="eastAsia"/>
          <w:sz w:val="32"/>
        </w:rPr>
        <w:t>结果</w:t>
      </w:r>
      <w:r w:rsidRPr="00E91F8E">
        <w:rPr>
          <w:rFonts w:ascii="仿宋_GB2312" w:eastAsia="仿宋_GB2312" w:hint="eastAsia"/>
          <w:sz w:val="32"/>
        </w:rPr>
        <w:t>。</w:t>
      </w:r>
      <w:r w:rsidRPr="000D4D62">
        <w:rPr>
          <w:rFonts w:ascii="仿宋_GB2312" w:eastAsia="仿宋_GB2312" w:hint="eastAsia"/>
          <w:sz w:val="32"/>
        </w:rPr>
        <w:t>叶</w:t>
      </w:r>
      <w:r w:rsidRPr="000D4D62">
        <w:rPr>
          <w:rFonts w:ascii="宋体" w:hAnsi="宋体" w:cs="宋体" w:hint="eastAsia"/>
          <w:sz w:val="32"/>
        </w:rPr>
        <w:t>璟</w:t>
      </w:r>
      <w:r w:rsidRPr="000D4D62">
        <w:rPr>
          <w:rFonts w:ascii="仿宋_GB2312" w:eastAsia="仿宋_GB2312" w:hAnsi="仿宋_GB2312" w:cs="仿宋_GB2312" w:hint="eastAsia"/>
          <w:sz w:val="32"/>
        </w:rPr>
        <w:t>同志</w:t>
      </w:r>
      <w:r>
        <w:rPr>
          <w:rFonts w:ascii="仿宋_GB2312" w:eastAsia="仿宋_GB2312" w:hint="eastAsia"/>
          <w:sz w:val="32"/>
        </w:rPr>
        <w:t>凭借自身过硬的业务素质和多年窗口工作经验积累，日复一日地处理着一个个难件。</w:t>
      </w:r>
      <w:r w:rsidRPr="00E91F8E">
        <w:rPr>
          <w:rFonts w:ascii="仿宋_GB2312" w:eastAsia="仿宋_GB2312" w:hint="eastAsia"/>
          <w:sz w:val="32"/>
          <w:szCs w:val="32"/>
        </w:rPr>
        <w:t>这种认真负责、兢兢业业</w:t>
      </w:r>
      <w:r>
        <w:rPr>
          <w:rFonts w:ascii="仿宋_GB2312" w:eastAsia="仿宋_GB2312" w:hint="eastAsia"/>
          <w:sz w:val="32"/>
          <w:szCs w:val="32"/>
        </w:rPr>
        <w:t>的工作态度和</w:t>
      </w:r>
      <w:r w:rsidRPr="00E91F8E">
        <w:rPr>
          <w:rFonts w:ascii="仿宋_GB2312" w:eastAsia="仿宋_GB2312" w:hint="eastAsia"/>
          <w:sz w:val="32"/>
          <w:szCs w:val="32"/>
        </w:rPr>
        <w:t>凡事都为群众着想的朴素感情，受到群众的好评，</w:t>
      </w:r>
      <w:r>
        <w:rPr>
          <w:rFonts w:ascii="仿宋_GB2312" w:eastAsia="仿宋_GB2312" w:hint="eastAsia"/>
          <w:sz w:val="32"/>
          <w:szCs w:val="32"/>
        </w:rPr>
        <w:t>时常收到群众</w:t>
      </w:r>
      <w:r w:rsidRPr="00E91F8E">
        <w:rPr>
          <w:rFonts w:ascii="仿宋_GB2312" w:eastAsia="仿宋_GB2312" w:hint="eastAsia"/>
          <w:sz w:val="32"/>
          <w:szCs w:val="32"/>
        </w:rPr>
        <w:t>为她送来的感谢信和锦旗</w:t>
      </w:r>
      <w:r>
        <w:rPr>
          <w:rFonts w:ascii="仿宋_GB2312" w:eastAsia="仿宋_GB2312" w:hint="eastAsia"/>
          <w:sz w:val="32"/>
          <w:szCs w:val="32"/>
        </w:rPr>
        <w:t>。她以行动</w:t>
      </w:r>
      <w:r w:rsidRPr="00D12989">
        <w:rPr>
          <w:rFonts w:ascii="仿宋_GB2312" w:eastAsia="仿宋_GB2312" w:hint="eastAsia"/>
          <w:sz w:val="32"/>
          <w:szCs w:val="32"/>
        </w:rPr>
        <w:t>诠释</w:t>
      </w:r>
      <w:r>
        <w:rPr>
          <w:rFonts w:ascii="仿宋_GB2312" w:eastAsia="仿宋_GB2312" w:hint="eastAsia"/>
          <w:sz w:val="32"/>
          <w:szCs w:val="32"/>
        </w:rPr>
        <w:t>着敬业爱岗</w:t>
      </w:r>
      <w:r w:rsidRPr="00D12989">
        <w:rPr>
          <w:rFonts w:ascii="仿宋_GB2312" w:eastAsia="仿宋_GB2312" w:hint="eastAsia"/>
          <w:sz w:val="32"/>
          <w:szCs w:val="32"/>
        </w:rPr>
        <w:t>，践行着</w:t>
      </w:r>
      <w:r>
        <w:rPr>
          <w:rFonts w:ascii="仿宋_GB2312" w:eastAsia="仿宋_GB2312" w:hint="eastAsia"/>
          <w:sz w:val="32"/>
          <w:szCs w:val="32"/>
        </w:rPr>
        <w:t>服务为群众</w:t>
      </w:r>
      <w:r w:rsidRPr="00D12989">
        <w:rPr>
          <w:rFonts w:ascii="仿宋_GB2312" w:eastAsia="仿宋_GB2312" w:hint="eastAsia"/>
          <w:sz w:val="32"/>
          <w:szCs w:val="32"/>
        </w:rPr>
        <w:t>，</w:t>
      </w:r>
      <w:r>
        <w:rPr>
          <w:rFonts w:ascii="仿宋_GB2312" w:eastAsia="仿宋_GB2312" w:hint="eastAsia"/>
          <w:sz w:val="32"/>
          <w:szCs w:val="32"/>
        </w:rPr>
        <w:t>在宁波</w:t>
      </w:r>
      <w:r w:rsidRPr="00D12989">
        <w:rPr>
          <w:rFonts w:ascii="仿宋_GB2312" w:eastAsia="仿宋_GB2312" w:hint="eastAsia"/>
          <w:sz w:val="32"/>
          <w:szCs w:val="32"/>
        </w:rPr>
        <w:t>市不动产登记</w:t>
      </w:r>
      <w:r>
        <w:rPr>
          <w:rFonts w:ascii="仿宋_GB2312" w:eastAsia="仿宋_GB2312" w:hint="eastAsia"/>
          <w:sz w:val="32"/>
          <w:szCs w:val="32"/>
        </w:rPr>
        <w:t>服务</w:t>
      </w:r>
      <w:r w:rsidRPr="00D12989">
        <w:rPr>
          <w:rFonts w:ascii="仿宋_GB2312" w:eastAsia="仿宋_GB2312" w:hint="eastAsia"/>
          <w:sz w:val="32"/>
          <w:szCs w:val="32"/>
        </w:rPr>
        <w:t>中心</w:t>
      </w:r>
      <w:r>
        <w:rPr>
          <w:rFonts w:ascii="仿宋_GB2312" w:eastAsia="仿宋_GB2312" w:hint="eastAsia"/>
          <w:sz w:val="32"/>
          <w:szCs w:val="32"/>
        </w:rPr>
        <w:t>的工作中画上了浓墨重彩的一笔。</w:t>
      </w:r>
    </w:p>
    <w:p w:rsidR="00182C45" w:rsidRDefault="00182C45" w:rsidP="00762EA8">
      <w:pPr>
        <w:spacing w:line="520" w:lineRule="atLeast"/>
        <w:rPr>
          <w:rFonts w:ascii="方正小标宋简体" w:eastAsia="方正小标宋简体"/>
          <w:sz w:val="44"/>
          <w:szCs w:val="44"/>
        </w:rPr>
      </w:pPr>
    </w:p>
    <w:sectPr w:rsidR="00182C45" w:rsidSect="006767B2">
      <w:pgSz w:w="11906" w:h="16838"/>
      <w:pgMar w:top="2098"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45" w:rsidRDefault="00182C45" w:rsidP="006D63E5">
      <w:pPr>
        <w:rPr>
          <w:rFonts w:cs="Times New Roman"/>
        </w:rPr>
      </w:pPr>
      <w:r>
        <w:rPr>
          <w:rFonts w:cs="Times New Roman"/>
        </w:rPr>
        <w:separator/>
      </w:r>
    </w:p>
  </w:endnote>
  <w:endnote w:type="continuationSeparator" w:id="0">
    <w:p w:rsidR="00182C45" w:rsidRDefault="00182C45" w:rsidP="006D63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兰亭超细黑简体"/>
    <w:panose1 w:val="03000509000000000000"/>
    <w:charset w:val="86"/>
    <w:family w:val="script"/>
    <w:pitch w:val="fixed"/>
    <w:sig w:usb0="00000001" w:usb1="080E0000" w:usb2="00000010" w:usb3="00000000" w:csb0="00040000" w:csb1="00000000"/>
  </w:font>
  <w:font w:name="华文中宋">
    <w:altName w:val="华文楷体"/>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华文楷体"/>
    <w:panose1 w:val="00000000000000000000"/>
    <w:charset w:val="86"/>
    <w:family w:val="auto"/>
    <w:notTrueType/>
    <w:pitch w:val="variable"/>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45" w:rsidRDefault="00182C45" w:rsidP="006D63E5">
      <w:pPr>
        <w:rPr>
          <w:rFonts w:cs="Times New Roman"/>
        </w:rPr>
      </w:pPr>
      <w:r>
        <w:rPr>
          <w:rFonts w:cs="Times New Roman"/>
        </w:rPr>
        <w:separator/>
      </w:r>
    </w:p>
  </w:footnote>
  <w:footnote w:type="continuationSeparator" w:id="0">
    <w:p w:rsidR="00182C45" w:rsidRDefault="00182C45" w:rsidP="006D63E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DE4"/>
    <w:rsid w:val="000330C1"/>
    <w:rsid w:val="000958F1"/>
    <w:rsid w:val="000B7E10"/>
    <w:rsid w:val="000D2F18"/>
    <w:rsid w:val="000D4D62"/>
    <w:rsid w:val="00100841"/>
    <w:rsid w:val="001309AE"/>
    <w:rsid w:val="001348AA"/>
    <w:rsid w:val="00182C45"/>
    <w:rsid w:val="001872E4"/>
    <w:rsid w:val="00187629"/>
    <w:rsid w:val="001920F3"/>
    <w:rsid w:val="001A5ECE"/>
    <w:rsid w:val="001B00E6"/>
    <w:rsid w:val="001B174B"/>
    <w:rsid w:val="001C5C94"/>
    <w:rsid w:val="00215DB1"/>
    <w:rsid w:val="00280CAE"/>
    <w:rsid w:val="002C7ACC"/>
    <w:rsid w:val="002D7FCE"/>
    <w:rsid w:val="002E0AD5"/>
    <w:rsid w:val="003158E7"/>
    <w:rsid w:val="003856DB"/>
    <w:rsid w:val="003B0362"/>
    <w:rsid w:val="003B6095"/>
    <w:rsid w:val="003C1B03"/>
    <w:rsid w:val="003F4198"/>
    <w:rsid w:val="004260B3"/>
    <w:rsid w:val="00465C2C"/>
    <w:rsid w:val="00483160"/>
    <w:rsid w:val="00487C44"/>
    <w:rsid w:val="004A6349"/>
    <w:rsid w:val="004F1BEC"/>
    <w:rsid w:val="005049DD"/>
    <w:rsid w:val="005227DC"/>
    <w:rsid w:val="00554439"/>
    <w:rsid w:val="00557290"/>
    <w:rsid w:val="00561DFC"/>
    <w:rsid w:val="0057605F"/>
    <w:rsid w:val="00576F2C"/>
    <w:rsid w:val="005A418C"/>
    <w:rsid w:val="005B6031"/>
    <w:rsid w:val="005F1F7C"/>
    <w:rsid w:val="00602CF5"/>
    <w:rsid w:val="00620334"/>
    <w:rsid w:val="006471FB"/>
    <w:rsid w:val="006767B2"/>
    <w:rsid w:val="006D61B2"/>
    <w:rsid w:val="006D63E5"/>
    <w:rsid w:val="00711222"/>
    <w:rsid w:val="00731B72"/>
    <w:rsid w:val="007451D7"/>
    <w:rsid w:val="00762EA8"/>
    <w:rsid w:val="007A7CFA"/>
    <w:rsid w:val="007E037E"/>
    <w:rsid w:val="00803C8E"/>
    <w:rsid w:val="00815950"/>
    <w:rsid w:val="00832D27"/>
    <w:rsid w:val="00844A7A"/>
    <w:rsid w:val="00900F15"/>
    <w:rsid w:val="00913CB0"/>
    <w:rsid w:val="009219D9"/>
    <w:rsid w:val="00923DE4"/>
    <w:rsid w:val="009440F1"/>
    <w:rsid w:val="009711D1"/>
    <w:rsid w:val="009823B9"/>
    <w:rsid w:val="009B364D"/>
    <w:rsid w:val="009C586F"/>
    <w:rsid w:val="009D1DF6"/>
    <w:rsid w:val="00A2536E"/>
    <w:rsid w:val="00A47B69"/>
    <w:rsid w:val="00A77A6B"/>
    <w:rsid w:val="00A81BD3"/>
    <w:rsid w:val="00A8370A"/>
    <w:rsid w:val="00A962C7"/>
    <w:rsid w:val="00AD716D"/>
    <w:rsid w:val="00B36A1B"/>
    <w:rsid w:val="00B50103"/>
    <w:rsid w:val="00B52938"/>
    <w:rsid w:val="00B6213F"/>
    <w:rsid w:val="00BE425B"/>
    <w:rsid w:val="00BF3EBA"/>
    <w:rsid w:val="00C143F5"/>
    <w:rsid w:val="00C85DFE"/>
    <w:rsid w:val="00CA11C6"/>
    <w:rsid w:val="00CD3139"/>
    <w:rsid w:val="00CE036E"/>
    <w:rsid w:val="00CE73D5"/>
    <w:rsid w:val="00CF0D2C"/>
    <w:rsid w:val="00D12989"/>
    <w:rsid w:val="00D23573"/>
    <w:rsid w:val="00D302A8"/>
    <w:rsid w:val="00D45B0D"/>
    <w:rsid w:val="00E116C4"/>
    <w:rsid w:val="00E20129"/>
    <w:rsid w:val="00E46EF4"/>
    <w:rsid w:val="00E63093"/>
    <w:rsid w:val="00E711F2"/>
    <w:rsid w:val="00E80842"/>
    <w:rsid w:val="00E91F8E"/>
    <w:rsid w:val="00EA395C"/>
    <w:rsid w:val="00ED262C"/>
    <w:rsid w:val="00F339B0"/>
    <w:rsid w:val="00F55EE8"/>
    <w:rsid w:val="00F71991"/>
    <w:rsid w:val="00FD055A"/>
    <w:rsid w:val="00FD74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F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DE4"/>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D63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D63E5"/>
    <w:rPr>
      <w:rFonts w:cs="Times New Roman"/>
      <w:sz w:val="18"/>
      <w:szCs w:val="18"/>
    </w:rPr>
  </w:style>
  <w:style w:type="paragraph" w:styleId="Footer">
    <w:name w:val="footer"/>
    <w:basedOn w:val="Normal"/>
    <w:link w:val="FooterChar"/>
    <w:uiPriority w:val="99"/>
    <w:semiHidden/>
    <w:rsid w:val="006D63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D63E5"/>
    <w:rPr>
      <w:rFonts w:cs="Times New Roman"/>
      <w:sz w:val="18"/>
      <w:szCs w:val="18"/>
    </w:rPr>
  </w:style>
  <w:style w:type="paragraph" w:styleId="NormalWeb">
    <w:name w:val="Normal (Web)"/>
    <w:basedOn w:val="Normal"/>
    <w:uiPriority w:val="99"/>
    <w:rsid w:val="006D63E5"/>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B36A1B"/>
    <w:rPr>
      <w:sz w:val="18"/>
      <w:szCs w:val="18"/>
    </w:rPr>
  </w:style>
  <w:style w:type="character" w:customStyle="1" w:styleId="BalloonTextChar">
    <w:name w:val="Balloon Text Char"/>
    <w:basedOn w:val="DefaultParagraphFont"/>
    <w:link w:val="BalloonText"/>
    <w:uiPriority w:val="99"/>
    <w:semiHidden/>
    <w:locked/>
    <w:rsid w:val="00B36A1B"/>
    <w:rPr>
      <w:rFonts w:cs="Times New Roman"/>
      <w:sz w:val="18"/>
      <w:szCs w:val="18"/>
    </w:rPr>
  </w:style>
  <w:style w:type="paragraph" w:styleId="Date">
    <w:name w:val="Date"/>
    <w:basedOn w:val="Normal"/>
    <w:next w:val="Normal"/>
    <w:link w:val="DateChar"/>
    <w:uiPriority w:val="99"/>
    <w:rsid w:val="006767B2"/>
    <w:pPr>
      <w:ind w:leftChars="2500" w:left="100"/>
    </w:pPr>
  </w:style>
  <w:style w:type="character" w:customStyle="1" w:styleId="DateChar">
    <w:name w:val="Date Char"/>
    <w:basedOn w:val="DefaultParagraphFont"/>
    <w:link w:val="Date"/>
    <w:uiPriority w:val="99"/>
    <w:semiHidden/>
    <w:locked/>
    <w:rsid w:val="001B00E6"/>
    <w:rPr>
      <w:rFonts w:cs="Calibri"/>
      <w:sz w:val="21"/>
      <w:szCs w:val="21"/>
    </w:rPr>
  </w:style>
  <w:style w:type="character" w:styleId="CommentReference">
    <w:name w:val="annotation reference"/>
    <w:basedOn w:val="DefaultParagraphFont"/>
    <w:uiPriority w:val="99"/>
    <w:semiHidden/>
    <w:rsid w:val="006767B2"/>
    <w:rPr>
      <w:rFonts w:cs="Times New Roman"/>
      <w:sz w:val="21"/>
    </w:rPr>
  </w:style>
  <w:style w:type="paragraph" w:styleId="CommentText">
    <w:name w:val="annotation text"/>
    <w:basedOn w:val="Normal"/>
    <w:link w:val="CommentTextChar1"/>
    <w:uiPriority w:val="99"/>
    <w:semiHidden/>
    <w:rsid w:val="006767B2"/>
    <w:pPr>
      <w:jc w:val="left"/>
    </w:pPr>
    <w:rPr>
      <w:rFonts w:cs="Times New Roman"/>
      <w:sz w:val="22"/>
      <w:szCs w:val="20"/>
    </w:rPr>
  </w:style>
  <w:style w:type="character" w:customStyle="1" w:styleId="CommentTextChar">
    <w:name w:val="Comment Text Char"/>
    <w:basedOn w:val="DefaultParagraphFont"/>
    <w:link w:val="CommentText"/>
    <w:uiPriority w:val="99"/>
    <w:semiHidden/>
    <w:locked/>
    <w:rsid w:val="001B00E6"/>
    <w:rPr>
      <w:rFonts w:cs="Calibri"/>
      <w:sz w:val="21"/>
      <w:szCs w:val="21"/>
    </w:rPr>
  </w:style>
  <w:style w:type="character" w:customStyle="1" w:styleId="CommentTextChar1">
    <w:name w:val="Comment Text Char1"/>
    <w:link w:val="CommentText"/>
    <w:uiPriority w:val="99"/>
    <w:semiHidden/>
    <w:locked/>
    <w:rsid w:val="006767B2"/>
    <w:rPr>
      <w:rFonts w:ascii="Calibri" w:eastAsia="宋体" w:hAnsi="Calibri"/>
      <w:kern w:val="2"/>
      <w:sz w:val="22"/>
      <w:lang w:val="en-US" w:eastAsia="zh-CN"/>
    </w:rPr>
  </w:style>
</w:styles>
</file>

<file path=word/webSettings.xml><?xml version="1.0" encoding="utf-8"?>
<w:webSettings xmlns:r="http://schemas.openxmlformats.org/officeDocument/2006/relationships" xmlns:w="http://schemas.openxmlformats.org/wordprocessingml/2006/main">
  <w:divs>
    <w:div w:id="992292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5</Pages>
  <Words>240</Words>
  <Characters>1374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2017年度“最美宁波人”推荐表</dc:title>
  <dc:subject/>
  <dc:creator>china</dc:creator>
  <cp:keywords/>
  <dc:description/>
  <cp:lastModifiedBy>Administrator</cp:lastModifiedBy>
  <cp:revision>21</cp:revision>
  <cp:lastPrinted>2017-12-12T04:38:00Z</cp:lastPrinted>
  <dcterms:created xsi:type="dcterms:W3CDTF">2017-12-08T03:26:00Z</dcterms:created>
  <dcterms:modified xsi:type="dcterms:W3CDTF">2017-12-12T07:06:00Z</dcterms:modified>
</cp:coreProperties>
</file>